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340F" w14:textId="77777777" w:rsidR="005253ED" w:rsidRDefault="005253ED" w:rsidP="00386333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</w:pPr>
    </w:p>
    <w:p w14:paraId="1A8414F1" w14:textId="285E23EE" w:rsidR="00DA765D" w:rsidRDefault="006B3745" w:rsidP="00386333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Yu Gothic UI Light" w:hAnsi="Tahoma" w:cs="Tahoma"/>
          <w:sz w:val="24"/>
          <w:szCs w:val="24"/>
          <w:lang w:val="en-GB"/>
        </w:rPr>
      </w:pPr>
      <w:r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 xml:space="preserve">The South African Council for Educators (SACE) is a professional council for educators that aims to enhance the status of the teaching profession through appropriate Registration, management of Professional Development and inculcation of a Code of Ethics for all educators. </w:t>
      </w:r>
      <w:r w:rsidR="00F43EB7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 xml:space="preserve">SACE is looking for </w:t>
      </w:r>
      <w:r w:rsidR="00EC7206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>committed, graduates</w:t>
      </w:r>
      <w:r w:rsidR="000347E4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 xml:space="preserve"> who</w:t>
      </w:r>
      <w:r w:rsidR="00394193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 xml:space="preserve"> have </w:t>
      </w:r>
      <w:r w:rsidR="00110E4A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>completed</w:t>
      </w:r>
      <w:r w:rsidR="00394193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 xml:space="preserve"> their studies</w:t>
      </w:r>
      <w:r w:rsidR="00462A58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 xml:space="preserve"> to apply for int</w:t>
      </w:r>
      <w:r w:rsidR="00EC667C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>ernship</w:t>
      </w:r>
      <w:r w:rsidR="00801D89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 xml:space="preserve"> programme</w:t>
      </w:r>
      <w:r w:rsidR="00EC667C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>.</w:t>
      </w:r>
      <w:r w:rsidR="00721378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 xml:space="preserve"> The Internship</w:t>
      </w:r>
      <w:r w:rsidR="00153621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 xml:space="preserve"> programme is offered</w:t>
      </w:r>
      <w:r w:rsidR="00701438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 xml:space="preserve"> for the period 24 months</w:t>
      </w:r>
      <w:r w:rsidR="00801D89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>, remuneration</w:t>
      </w:r>
      <w:r w:rsidR="00E06EF2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 xml:space="preserve"> will be </w:t>
      </w:r>
      <w:r w:rsidR="00E06EF2" w:rsidRPr="00E65F5C">
        <w:rPr>
          <w:rFonts w:ascii="Tahoma" w:eastAsia="Yu Gothic UI Light" w:hAnsi="Tahoma" w:cs="Tahoma"/>
          <w:b/>
          <w:bCs/>
          <w:color w:val="000000"/>
          <w:kern w:val="0"/>
          <w:sz w:val="24"/>
          <w:szCs w:val="24"/>
          <w14:ligatures w14:val="none"/>
        </w:rPr>
        <w:t>NQF Level 7</w:t>
      </w:r>
      <w:r w:rsidR="00B501E7" w:rsidRPr="00E65F5C">
        <w:rPr>
          <w:rFonts w:ascii="Tahoma" w:eastAsia="Yu Gothic UI Light" w:hAnsi="Tahoma" w:cs="Tahoma"/>
          <w:b/>
          <w:bCs/>
          <w:color w:val="000000"/>
          <w:kern w:val="0"/>
          <w:sz w:val="24"/>
          <w:szCs w:val="24"/>
          <w14:ligatures w14:val="none"/>
        </w:rPr>
        <w:t>.</w:t>
      </w:r>
      <w:r w:rsidR="003F5478" w:rsidRPr="00E65F5C">
        <w:rPr>
          <w:rFonts w:ascii="Tahoma" w:eastAsia="Yu Gothic UI Light" w:hAnsi="Tahoma" w:cs="Tahoma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E65F5C">
        <w:rPr>
          <w:rFonts w:ascii="Tahoma" w:eastAsia="Yu Gothic UI Light" w:hAnsi="Tahoma" w:cs="Tahoma"/>
          <w:b/>
          <w:bCs/>
          <w:color w:val="000000"/>
          <w:kern w:val="0"/>
          <w:sz w:val="24"/>
          <w:szCs w:val="24"/>
          <w14:ligatures w14:val="none"/>
        </w:rPr>
        <w:t>(</w:t>
      </w:r>
      <w:r w:rsidR="003F5478" w:rsidRPr="00E65F5C">
        <w:rPr>
          <w:rFonts w:ascii="Tahoma" w:eastAsia="Yu Gothic UI Light" w:hAnsi="Tahoma" w:cs="Tahoma"/>
          <w:b/>
          <w:bCs/>
          <w:color w:val="000000"/>
          <w:kern w:val="0"/>
          <w:sz w:val="24"/>
          <w:szCs w:val="24"/>
          <w14:ligatures w14:val="none"/>
        </w:rPr>
        <w:t>R6500</w:t>
      </w:r>
      <w:r w:rsidR="00E65F5C">
        <w:rPr>
          <w:rFonts w:ascii="Tahoma" w:eastAsia="Yu Gothic UI Light" w:hAnsi="Tahoma" w:cs="Tahoma"/>
          <w:b/>
          <w:bCs/>
          <w:color w:val="000000"/>
          <w:kern w:val="0"/>
          <w:sz w:val="24"/>
          <w:szCs w:val="24"/>
          <w14:ligatures w14:val="none"/>
        </w:rPr>
        <w:t>)</w:t>
      </w:r>
      <w:r w:rsidR="003F5478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 xml:space="preserve"> and </w:t>
      </w:r>
      <w:r w:rsidR="003F5478" w:rsidRPr="00E65F5C">
        <w:rPr>
          <w:rFonts w:ascii="Tahoma" w:eastAsia="Yu Gothic UI Light" w:hAnsi="Tahoma" w:cs="Tahoma"/>
          <w:b/>
          <w:bCs/>
          <w:color w:val="000000"/>
          <w:kern w:val="0"/>
          <w:sz w:val="24"/>
          <w:szCs w:val="24"/>
          <w14:ligatures w14:val="none"/>
        </w:rPr>
        <w:t xml:space="preserve">NQF Level </w:t>
      </w:r>
      <w:r w:rsidR="00E65F5C" w:rsidRPr="00E65F5C">
        <w:rPr>
          <w:rFonts w:ascii="Tahoma" w:eastAsia="Yu Gothic UI Light" w:hAnsi="Tahoma" w:cs="Tahoma"/>
          <w:b/>
          <w:bCs/>
          <w:color w:val="000000"/>
          <w:kern w:val="0"/>
          <w:sz w:val="24"/>
          <w:szCs w:val="24"/>
          <w14:ligatures w14:val="none"/>
        </w:rPr>
        <w:t>8.</w:t>
      </w:r>
      <w:r w:rsidR="00E65F5C">
        <w:rPr>
          <w:rFonts w:ascii="Tahoma" w:eastAsia="Yu Gothic UI Light" w:hAnsi="Tahoma" w:cs="Tahoma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7211D9">
        <w:rPr>
          <w:rFonts w:ascii="Tahoma" w:eastAsia="Yu Gothic UI Light" w:hAnsi="Tahoma" w:cs="Tahoma"/>
          <w:b/>
          <w:bCs/>
          <w:color w:val="000000"/>
          <w:kern w:val="0"/>
          <w:sz w:val="24"/>
          <w:szCs w:val="24"/>
          <w14:ligatures w14:val="none"/>
        </w:rPr>
        <w:t>(</w:t>
      </w:r>
      <w:r w:rsidR="007211D9" w:rsidRPr="00E65F5C">
        <w:rPr>
          <w:rFonts w:ascii="Tahoma" w:eastAsia="Yu Gothic UI Light" w:hAnsi="Tahoma" w:cs="Tahoma"/>
          <w:b/>
          <w:bCs/>
          <w:color w:val="000000"/>
          <w:kern w:val="0"/>
          <w:sz w:val="24"/>
          <w:szCs w:val="24"/>
          <w14:ligatures w14:val="none"/>
        </w:rPr>
        <w:t>R7500.00</w:t>
      </w:r>
      <w:r w:rsidR="00E65F5C">
        <w:rPr>
          <w:rFonts w:ascii="Tahoma" w:eastAsia="Yu Gothic UI Light" w:hAnsi="Tahoma" w:cs="Tahoma"/>
          <w:b/>
          <w:bCs/>
          <w:color w:val="000000"/>
          <w:kern w:val="0"/>
          <w:sz w:val="24"/>
          <w:szCs w:val="24"/>
          <w14:ligatures w14:val="none"/>
        </w:rPr>
        <w:t>)</w:t>
      </w:r>
      <w:r w:rsidR="003A052A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 xml:space="preserve"> per </w:t>
      </w:r>
      <w:r w:rsidR="00EF3A93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 xml:space="preserve">month. </w:t>
      </w:r>
      <w:r w:rsidR="0069147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>T</w:t>
      </w:r>
      <w:r w:rsidR="00C4498B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 xml:space="preserve">hose who have undergone </w:t>
      </w:r>
      <w:r w:rsidR="002D1168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>Internship</w:t>
      </w:r>
      <w:r w:rsidR="00E25901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 xml:space="preserve"> programme will not be </w:t>
      </w:r>
      <w:r w:rsidR="007211D9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>considered.</w:t>
      </w:r>
      <w:r w:rsidR="007211D9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 xml:space="preserve"> The</w:t>
      </w:r>
      <w:r w:rsidR="003A052A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 xml:space="preserve"> </w:t>
      </w:r>
      <w:r w:rsidR="00EC7206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>graduate</w:t>
      </w:r>
      <w:r w:rsidR="00DD3FD0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>s</w:t>
      </w:r>
      <w:r w:rsidR="00EC7206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 xml:space="preserve"> should be unemplo</w:t>
      </w:r>
      <w:r w:rsidR="008522F5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 xml:space="preserve">yed and 35 years of age or </w:t>
      </w:r>
      <w:r w:rsidR="00EF3A93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>younger</w:t>
      </w:r>
      <w:r w:rsidR="002411EE" w:rsidRPr="00E65F5C">
        <w:rPr>
          <w:rFonts w:ascii="Tahoma" w:eastAsia="Yu Gothic UI Light" w:hAnsi="Tahoma" w:cs="Tahoma"/>
          <w:color w:val="000000"/>
          <w:kern w:val="0"/>
          <w:sz w:val="24"/>
          <w:szCs w:val="24"/>
          <w14:ligatures w14:val="none"/>
        </w:rPr>
        <w:t>.</w:t>
      </w:r>
      <w:r w:rsidR="00DA765D" w:rsidRPr="00E65F5C">
        <w:rPr>
          <w:rFonts w:ascii="Tahoma" w:eastAsia="Yu Gothic UI Light" w:hAnsi="Tahoma" w:cs="Tahoma"/>
          <w:sz w:val="24"/>
          <w:szCs w:val="24"/>
          <w:lang w:val="en-GB"/>
        </w:rPr>
        <w:t xml:space="preserve"> The successful applicants will be required to sign a contract for the duration of Internship between SACE and the ETDP-SETA.</w:t>
      </w:r>
    </w:p>
    <w:p w14:paraId="67B9369E" w14:textId="4C7C87C9" w:rsidR="001005D2" w:rsidRDefault="003E7303" w:rsidP="001005D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Yu Gothic UI Light" w:hAnsi="Tahoma" w:cs="Tahoma"/>
          <w:b/>
          <w:bCs/>
          <w:color w:val="000000"/>
          <w:kern w:val="0"/>
          <w:sz w:val="24"/>
          <w:szCs w:val="24"/>
          <w14:ligatures w14:val="none"/>
        </w:rPr>
      </w:pPr>
      <w:r w:rsidRPr="003E7303">
        <w:rPr>
          <w:rFonts w:ascii="Tahoma" w:eastAsia="Yu Gothic UI Light" w:hAnsi="Tahoma" w:cs="Tahoma"/>
          <w:b/>
          <w:bCs/>
          <w:color w:val="000000"/>
          <w:kern w:val="0"/>
          <w:sz w:val="24"/>
          <w:szCs w:val="24"/>
          <w14:ligatures w14:val="none"/>
        </w:rPr>
        <w:t>Requirement</w:t>
      </w:r>
      <w:r w:rsidR="00CF78EC">
        <w:rPr>
          <w:rFonts w:ascii="Tahoma" w:eastAsia="Yu Gothic UI Light" w:hAnsi="Tahoma" w:cs="Tahoma"/>
          <w:b/>
          <w:bCs/>
          <w:color w:val="000000"/>
          <w:kern w:val="0"/>
          <w:sz w:val="24"/>
          <w:szCs w:val="24"/>
          <w14:ligatures w14:val="none"/>
        </w:rPr>
        <w:t>s</w:t>
      </w:r>
    </w:p>
    <w:p w14:paraId="638A5219" w14:textId="77777777" w:rsidR="00CF78EC" w:rsidRPr="003E7303" w:rsidRDefault="00CF78EC" w:rsidP="001005D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Yu Gothic UI Light" w:hAnsi="Tahoma" w:cs="Tahoma"/>
          <w:b/>
          <w:bCs/>
          <w:color w:val="000000"/>
          <w:kern w:val="0"/>
          <w:sz w:val="24"/>
          <w:szCs w:val="24"/>
          <w14:ligatures w14:val="non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850"/>
        <w:gridCol w:w="2851"/>
        <w:gridCol w:w="2671"/>
        <w:gridCol w:w="2126"/>
      </w:tblGrid>
      <w:tr w:rsidR="00905AAE" w:rsidRPr="00E65F5C" w14:paraId="3F7C50D1" w14:textId="77777777" w:rsidTr="003C59B6">
        <w:trPr>
          <w:trHeight w:val="626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AE83" w14:textId="3E09A373" w:rsidR="00905AAE" w:rsidRPr="00E65F5C" w:rsidRDefault="002B2FEA" w:rsidP="00A70240">
            <w:pPr>
              <w:jc w:val="left"/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</w:pPr>
            <w:bookmarkStart w:id="0" w:name="_Hlk170974726"/>
            <w:r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>Position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CCED" w14:textId="77777777" w:rsidR="00905AAE" w:rsidRPr="00E65F5C" w:rsidRDefault="00905AAE" w:rsidP="00905AAE">
            <w:pPr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</w:pPr>
            <w:r w:rsidRPr="00E65F5C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>Qualification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8B53" w14:textId="77777777" w:rsidR="00905AAE" w:rsidRPr="00E65F5C" w:rsidRDefault="00905AAE" w:rsidP="00905AAE">
            <w:pPr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</w:pPr>
            <w:r w:rsidRPr="00E65F5C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>Reference no.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9FEF" w14:textId="77777777" w:rsidR="00905AAE" w:rsidRPr="00E65F5C" w:rsidRDefault="00905AAE" w:rsidP="00905AAE">
            <w:pPr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</w:pPr>
            <w:r w:rsidRPr="00E65F5C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>Number of Intern</w:t>
            </w:r>
          </w:p>
        </w:tc>
      </w:tr>
      <w:tr w:rsidR="00905AAE" w:rsidRPr="00E65F5C" w14:paraId="713C4DA6" w14:textId="77777777" w:rsidTr="00905AAE">
        <w:trPr>
          <w:trHeight w:val="73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639" w14:textId="0E9E49B0" w:rsidR="00905AAE" w:rsidRPr="00E65F5C" w:rsidRDefault="0095097B" w:rsidP="00905AAE">
            <w:pPr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</w:pPr>
            <w:r w:rsidRPr="00E65F5C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>1.</w:t>
            </w:r>
            <w:r w:rsidR="001B6F70" w:rsidRPr="00E65F5C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>Monitor</w:t>
            </w:r>
            <w:r w:rsidR="00A266EC" w:rsidRPr="00E65F5C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>ing and Evaluation</w:t>
            </w:r>
            <w:r w:rsidR="00661E58" w:rsidRPr="00E65F5C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>, Research</w:t>
            </w:r>
            <w:r w:rsidR="002B2FEA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 xml:space="preserve"> Intern</w:t>
            </w:r>
          </w:p>
          <w:p w14:paraId="576DE972" w14:textId="2DB2847F" w:rsidR="00905AAE" w:rsidRPr="00E65F5C" w:rsidRDefault="00905AAE" w:rsidP="00905AAE">
            <w:pPr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</w:pPr>
          </w:p>
          <w:p w14:paraId="2EA191DB" w14:textId="77777777" w:rsidR="00905AAE" w:rsidRPr="00E65F5C" w:rsidRDefault="00905AAE" w:rsidP="00905AAE">
            <w:pPr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</w:pPr>
          </w:p>
          <w:p w14:paraId="0765576D" w14:textId="77777777" w:rsidR="00905AAE" w:rsidRPr="00E65F5C" w:rsidRDefault="00905AAE" w:rsidP="00905AAE">
            <w:pPr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B468" w14:textId="5D5BA281" w:rsidR="00905AAE" w:rsidRPr="00E65F5C" w:rsidRDefault="003C59B6" w:rsidP="003C59B6">
            <w:pPr>
              <w:jc w:val="left"/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</w:pPr>
            <w:r w:rsidRPr="00E65F5C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>Education, Public</w:t>
            </w:r>
            <w:r w:rsidR="000E33D2" w:rsidRPr="00E65F5C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 xml:space="preserve"> Management, Public </w:t>
            </w:r>
            <w:r w:rsidRPr="00E65F5C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>Administration, Social</w:t>
            </w:r>
            <w:r w:rsidR="00AB2D8B" w:rsidRPr="00E65F5C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 xml:space="preserve"> Sciences Research and Huma</w:t>
            </w:r>
            <w:r w:rsidRPr="00E65F5C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>nities</w:t>
            </w:r>
          </w:p>
          <w:p w14:paraId="4F30E261" w14:textId="73CD070C" w:rsidR="00905AAE" w:rsidRPr="00E65F5C" w:rsidRDefault="00092D79" w:rsidP="00905AAE">
            <w:pPr>
              <w:rPr>
                <w:rFonts w:ascii="Tahoma" w:eastAsia="Yu Gothic UI Light" w:hAnsi="Tahoma" w:cs="Tahoma"/>
                <w:b/>
                <w:bCs/>
                <w:sz w:val="24"/>
                <w:szCs w:val="24"/>
                <w:lang w:eastAsia="en-ZA"/>
              </w:rPr>
            </w:pPr>
            <w:r w:rsidRPr="00E65F5C">
              <w:rPr>
                <w:rFonts w:ascii="Tahoma" w:eastAsia="Yu Gothic UI Light" w:hAnsi="Tahoma" w:cs="Tahoma"/>
                <w:b/>
                <w:bCs/>
                <w:sz w:val="24"/>
                <w:szCs w:val="24"/>
                <w:lang w:eastAsia="en-ZA"/>
              </w:rPr>
              <w:t>NQF LEVEL</w:t>
            </w:r>
            <w:r w:rsidR="00CC0614" w:rsidRPr="00E65F5C">
              <w:rPr>
                <w:rFonts w:ascii="Tahoma" w:eastAsia="Yu Gothic UI Light" w:hAnsi="Tahoma" w:cs="Tahoma"/>
                <w:b/>
                <w:bCs/>
                <w:sz w:val="24"/>
                <w:szCs w:val="24"/>
                <w:lang w:eastAsia="en-ZA"/>
              </w:rPr>
              <w:t xml:space="preserve"> 7/8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92F5" w14:textId="72F95918" w:rsidR="00905AAE" w:rsidRPr="00E65F5C" w:rsidRDefault="003C59B6" w:rsidP="00905AAE">
            <w:pPr>
              <w:rPr>
                <w:rFonts w:ascii="Tahoma" w:eastAsia="Yu Gothic UI Light" w:hAnsi="Tahoma" w:cs="Tahoma"/>
                <w:b/>
                <w:bCs/>
                <w:sz w:val="24"/>
                <w:szCs w:val="24"/>
                <w:lang w:eastAsia="en-ZA"/>
              </w:rPr>
            </w:pPr>
            <w:r w:rsidRPr="00E65F5C">
              <w:rPr>
                <w:rFonts w:ascii="Tahoma" w:eastAsia="Yu Gothic UI Light" w:hAnsi="Tahoma" w:cs="Tahoma"/>
                <w:b/>
                <w:bCs/>
                <w:sz w:val="24"/>
                <w:szCs w:val="24"/>
                <w:lang w:eastAsia="en-ZA"/>
              </w:rPr>
              <w:t>PMERR</w:t>
            </w:r>
            <w:r w:rsidR="00905AAE" w:rsidRPr="00E65F5C">
              <w:rPr>
                <w:rFonts w:ascii="Tahoma" w:eastAsia="Yu Gothic UI Light" w:hAnsi="Tahoma" w:cs="Tahoma"/>
                <w:b/>
                <w:bCs/>
                <w:sz w:val="24"/>
                <w:szCs w:val="24"/>
                <w:lang w:eastAsia="en-ZA"/>
              </w:rPr>
              <w:t xml:space="preserve"> 00</w:t>
            </w:r>
            <w:r w:rsidR="00B65955" w:rsidRPr="00E65F5C">
              <w:rPr>
                <w:rFonts w:ascii="Tahoma" w:eastAsia="Yu Gothic UI Light" w:hAnsi="Tahoma" w:cs="Tahoma"/>
                <w:b/>
                <w:bCs/>
                <w:sz w:val="24"/>
                <w:szCs w:val="24"/>
                <w:lang w:eastAsia="en-Z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942C" w14:textId="2AA7E408" w:rsidR="00905AAE" w:rsidRPr="00E65F5C" w:rsidRDefault="00905AAE" w:rsidP="00905AAE">
            <w:pPr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</w:pPr>
            <w:r w:rsidRPr="00E65F5C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>0</w:t>
            </w:r>
            <w:r w:rsidR="00B65955" w:rsidRPr="00E65F5C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>5</w:t>
            </w:r>
          </w:p>
        </w:tc>
      </w:tr>
      <w:tr w:rsidR="00B65955" w:rsidRPr="00E65F5C" w14:paraId="4E244934" w14:textId="77777777" w:rsidTr="00905AAE">
        <w:trPr>
          <w:trHeight w:val="73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CF84" w14:textId="2ABBED01" w:rsidR="00B65955" w:rsidRPr="00E65F5C" w:rsidRDefault="00B65955" w:rsidP="00905AAE">
            <w:pPr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</w:pPr>
            <w:r w:rsidRPr="00E65F5C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>2.</w:t>
            </w:r>
            <w:r w:rsidR="007F1615" w:rsidRPr="00E65F5C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>Legal and Ethics</w:t>
            </w:r>
            <w:r w:rsidR="006A1B00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 xml:space="preserve"> Intern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2334" w14:textId="697D8DB2" w:rsidR="00B65955" w:rsidRPr="00E65F5C" w:rsidRDefault="002C4A53" w:rsidP="003C59B6">
            <w:pPr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</w:pPr>
            <w:r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>L</w:t>
            </w:r>
            <w:r w:rsidR="00BF7BE9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>aw</w:t>
            </w:r>
            <w:r w:rsidR="002D6C04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>,</w:t>
            </w:r>
            <w:r w:rsidR="002B2FEA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 xml:space="preserve"> </w:t>
            </w:r>
            <w:r w:rsidR="002D6C04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>Paralegal</w:t>
            </w:r>
          </w:p>
          <w:p w14:paraId="4FB4AA88" w14:textId="7E9A0ADA" w:rsidR="00CC0614" w:rsidRPr="00E65F5C" w:rsidRDefault="00CC0614" w:rsidP="003C59B6">
            <w:pPr>
              <w:rPr>
                <w:rFonts w:ascii="Tahoma" w:eastAsia="Yu Gothic UI Light" w:hAnsi="Tahoma" w:cs="Tahoma"/>
                <w:b/>
                <w:bCs/>
                <w:sz w:val="24"/>
                <w:szCs w:val="24"/>
                <w:lang w:eastAsia="en-ZA"/>
              </w:rPr>
            </w:pPr>
            <w:r w:rsidRPr="00E65F5C">
              <w:rPr>
                <w:rFonts w:ascii="Tahoma" w:eastAsia="Yu Gothic UI Light" w:hAnsi="Tahoma" w:cs="Tahoma"/>
                <w:b/>
                <w:bCs/>
                <w:sz w:val="24"/>
                <w:szCs w:val="24"/>
                <w:lang w:eastAsia="en-ZA"/>
              </w:rPr>
              <w:t>NQF LEVEL 7/8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0A5B" w14:textId="4EEF1B96" w:rsidR="00B65955" w:rsidRPr="00E65F5C" w:rsidRDefault="00A86C83" w:rsidP="00905AAE">
            <w:pPr>
              <w:rPr>
                <w:rFonts w:ascii="Tahoma" w:eastAsia="Yu Gothic UI Light" w:hAnsi="Tahoma" w:cs="Tahoma"/>
                <w:b/>
                <w:bCs/>
                <w:sz w:val="24"/>
                <w:szCs w:val="24"/>
                <w:lang w:eastAsia="en-ZA"/>
              </w:rPr>
            </w:pPr>
            <w:r w:rsidRPr="00E65F5C">
              <w:rPr>
                <w:rFonts w:ascii="Tahoma" w:eastAsia="Yu Gothic UI Light" w:hAnsi="Tahoma" w:cs="Tahoma"/>
                <w:b/>
                <w:bCs/>
                <w:sz w:val="24"/>
                <w:szCs w:val="24"/>
                <w:lang w:eastAsia="en-ZA"/>
              </w:rPr>
              <w:t>ETHICS 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34ED" w14:textId="053B441E" w:rsidR="00B65955" w:rsidRPr="00E65F5C" w:rsidRDefault="00A86C83" w:rsidP="00905AAE">
            <w:pPr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</w:pPr>
            <w:r w:rsidRPr="00E65F5C">
              <w:rPr>
                <w:rFonts w:ascii="Tahoma" w:eastAsia="Yu Gothic UI Light" w:hAnsi="Tahoma" w:cs="Tahoma"/>
                <w:sz w:val="24"/>
                <w:szCs w:val="24"/>
                <w:lang w:eastAsia="en-ZA"/>
              </w:rPr>
              <w:t>03</w:t>
            </w:r>
          </w:p>
        </w:tc>
      </w:tr>
    </w:tbl>
    <w:p w14:paraId="063B527E" w14:textId="11EDF661" w:rsidR="00416578" w:rsidRPr="00D24CC3" w:rsidRDefault="003E7303" w:rsidP="003E7303">
      <w:pPr>
        <w:rPr>
          <w:rFonts w:ascii="Tahoma" w:eastAsia="Yu Gothic UI Light" w:hAnsi="Tahoma" w:cs="Tahoma"/>
          <w:sz w:val="24"/>
          <w:szCs w:val="24"/>
          <w:lang w:val="en-GB"/>
        </w:rPr>
      </w:pPr>
      <w:r w:rsidRPr="00D24CC3">
        <w:rPr>
          <w:rFonts w:ascii="Tahoma" w:eastAsia="Yu Gothic UI Light" w:hAnsi="Tahoma" w:cs="Tahoma"/>
          <w:sz w:val="24"/>
          <w:szCs w:val="24"/>
          <w:lang w:val="en-GB"/>
        </w:rPr>
        <w:t>Fu</w:t>
      </w:r>
      <w:r w:rsidR="00AE4E08" w:rsidRPr="00D24CC3">
        <w:rPr>
          <w:rFonts w:ascii="Tahoma" w:eastAsia="Yu Gothic UI Light" w:hAnsi="Tahoma" w:cs="Tahoma"/>
          <w:sz w:val="24"/>
          <w:szCs w:val="24"/>
          <w:lang w:val="en-GB"/>
        </w:rPr>
        <w:t xml:space="preserve">rther skills requirements </w:t>
      </w:r>
      <w:r w:rsidR="00A76F8A" w:rsidRPr="00D24CC3">
        <w:rPr>
          <w:rFonts w:ascii="Tahoma" w:eastAsia="Yu Gothic UI Light" w:hAnsi="Tahoma" w:cs="Tahoma"/>
          <w:sz w:val="24"/>
          <w:szCs w:val="24"/>
          <w:lang w:val="en-GB"/>
        </w:rPr>
        <w:t>relate</w:t>
      </w:r>
      <w:r w:rsidR="00AE4E08" w:rsidRPr="00D24CC3">
        <w:rPr>
          <w:rFonts w:ascii="Tahoma" w:eastAsia="Yu Gothic UI Light" w:hAnsi="Tahoma" w:cs="Tahoma"/>
          <w:sz w:val="24"/>
          <w:szCs w:val="24"/>
          <w:lang w:val="en-GB"/>
        </w:rPr>
        <w:t xml:space="preserve"> to technical </w:t>
      </w:r>
      <w:r w:rsidR="003C69CE" w:rsidRPr="00D24CC3">
        <w:rPr>
          <w:rFonts w:ascii="Tahoma" w:eastAsia="Yu Gothic UI Light" w:hAnsi="Tahoma" w:cs="Tahoma"/>
          <w:sz w:val="24"/>
          <w:szCs w:val="24"/>
          <w:lang w:val="en-GB"/>
        </w:rPr>
        <w:t xml:space="preserve">proficiency, </w:t>
      </w:r>
      <w:r w:rsidR="00A76F8A" w:rsidRPr="00D24CC3">
        <w:rPr>
          <w:rFonts w:ascii="Tahoma" w:eastAsia="Yu Gothic UI Light" w:hAnsi="Tahoma" w:cs="Tahoma"/>
          <w:sz w:val="24"/>
          <w:szCs w:val="24"/>
          <w:lang w:val="en-GB"/>
        </w:rPr>
        <w:t>monitoring, and</w:t>
      </w:r>
      <w:r w:rsidR="003C69CE" w:rsidRPr="00D24CC3">
        <w:rPr>
          <w:rFonts w:ascii="Tahoma" w:eastAsia="Yu Gothic UI Light" w:hAnsi="Tahoma" w:cs="Tahoma"/>
          <w:sz w:val="24"/>
          <w:szCs w:val="24"/>
          <w:lang w:val="en-GB"/>
        </w:rPr>
        <w:t xml:space="preserve"> evaluation</w:t>
      </w:r>
      <w:r w:rsidR="00A76F8A" w:rsidRPr="00D24CC3">
        <w:rPr>
          <w:rFonts w:ascii="Tahoma" w:eastAsia="Yu Gothic UI Light" w:hAnsi="Tahoma" w:cs="Tahoma"/>
          <w:sz w:val="24"/>
          <w:szCs w:val="24"/>
          <w:lang w:val="en-GB"/>
        </w:rPr>
        <w:t xml:space="preserve">, </w:t>
      </w:r>
      <w:r w:rsidR="00500B2A" w:rsidRPr="00D24CC3">
        <w:rPr>
          <w:rFonts w:ascii="Tahoma" w:eastAsia="Yu Gothic UI Light" w:hAnsi="Tahoma" w:cs="Tahoma"/>
          <w:sz w:val="24"/>
          <w:szCs w:val="24"/>
          <w:lang w:val="en-GB"/>
        </w:rPr>
        <w:t>research, Legal</w:t>
      </w:r>
      <w:r w:rsidR="006C3E54" w:rsidRPr="00D24CC3">
        <w:rPr>
          <w:rFonts w:ascii="Tahoma" w:eastAsia="Yu Gothic UI Light" w:hAnsi="Tahoma" w:cs="Tahoma"/>
          <w:sz w:val="24"/>
          <w:szCs w:val="24"/>
          <w:lang w:val="en-GB"/>
        </w:rPr>
        <w:t xml:space="preserve">/Law problem-solving and </w:t>
      </w:r>
      <w:r w:rsidR="00500B2A" w:rsidRPr="00D24CC3">
        <w:rPr>
          <w:rFonts w:ascii="Tahoma" w:eastAsia="Yu Gothic UI Light" w:hAnsi="Tahoma" w:cs="Tahoma"/>
          <w:sz w:val="24"/>
          <w:szCs w:val="24"/>
          <w:lang w:val="en-GB"/>
        </w:rPr>
        <w:t>analysis, report</w:t>
      </w:r>
      <w:r w:rsidR="007C6D17" w:rsidRPr="00D24CC3">
        <w:rPr>
          <w:rFonts w:ascii="Tahoma" w:eastAsia="Yu Gothic UI Light" w:hAnsi="Tahoma" w:cs="Tahoma"/>
          <w:sz w:val="24"/>
          <w:szCs w:val="24"/>
          <w:lang w:val="en-GB"/>
        </w:rPr>
        <w:t xml:space="preserve"> writing</w:t>
      </w:r>
      <w:r w:rsidR="00500B2A" w:rsidRPr="00D24CC3">
        <w:rPr>
          <w:rFonts w:ascii="Tahoma" w:eastAsia="Yu Gothic UI Light" w:hAnsi="Tahoma" w:cs="Tahoma"/>
          <w:sz w:val="24"/>
          <w:szCs w:val="24"/>
          <w:lang w:val="en-GB"/>
        </w:rPr>
        <w:t>, prepare presentations</w:t>
      </w:r>
      <w:r w:rsidR="009F0AAF" w:rsidRPr="00D24CC3">
        <w:rPr>
          <w:rFonts w:ascii="Tahoma" w:eastAsia="Yu Gothic UI Light" w:hAnsi="Tahoma" w:cs="Tahoma"/>
          <w:sz w:val="24"/>
          <w:szCs w:val="24"/>
          <w:lang w:val="en-GB"/>
        </w:rPr>
        <w:t xml:space="preserve">, marketing and </w:t>
      </w:r>
      <w:r w:rsidR="00340D7C" w:rsidRPr="00D24CC3">
        <w:rPr>
          <w:rFonts w:ascii="Tahoma" w:eastAsia="Yu Gothic UI Light" w:hAnsi="Tahoma" w:cs="Tahoma"/>
          <w:sz w:val="24"/>
          <w:szCs w:val="24"/>
          <w:lang w:val="en-GB"/>
        </w:rPr>
        <w:t>communication, quality</w:t>
      </w:r>
      <w:r w:rsidR="006C3384" w:rsidRPr="00D24CC3">
        <w:rPr>
          <w:rFonts w:ascii="Tahoma" w:eastAsia="Yu Gothic UI Light" w:hAnsi="Tahoma" w:cs="Tahoma"/>
          <w:sz w:val="24"/>
          <w:szCs w:val="24"/>
          <w:lang w:val="en-GB"/>
        </w:rPr>
        <w:t xml:space="preserve"> </w:t>
      </w:r>
      <w:r w:rsidR="00340D7C" w:rsidRPr="00D24CC3">
        <w:rPr>
          <w:rFonts w:ascii="Tahoma" w:eastAsia="Yu Gothic UI Light" w:hAnsi="Tahoma" w:cs="Tahoma"/>
          <w:sz w:val="24"/>
          <w:szCs w:val="24"/>
          <w:lang w:val="en-GB"/>
        </w:rPr>
        <w:t>management, and</w:t>
      </w:r>
      <w:r w:rsidR="006C3384" w:rsidRPr="00D24CC3">
        <w:rPr>
          <w:rFonts w:ascii="Tahoma" w:eastAsia="Yu Gothic UI Light" w:hAnsi="Tahoma" w:cs="Tahoma"/>
          <w:sz w:val="24"/>
          <w:szCs w:val="24"/>
          <w:lang w:val="en-GB"/>
        </w:rPr>
        <w:t xml:space="preserve"> paying attention to details. The incum</w:t>
      </w:r>
      <w:r w:rsidR="00340D7C" w:rsidRPr="00D24CC3">
        <w:rPr>
          <w:rFonts w:ascii="Tahoma" w:eastAsia="Yu Gothic UI Light" w:hAnsi="Tahoma" w:cs="Tahoma"/>
          <w:sz w:val="24"/>
          <w:szCs w:val="24"/>
          <w:lang w:val="en-GB"/>
        </w:rPr>
        <w:t xml:space="preserve">bents must be client </w:t>
      </w:r>
      <w:r w:rsidR="00D24CC3" w:rsidRPr="00D24CC3">
        <w:rPr>
          <w:rFonts w:ascii="Tahoma" w:eastAsia="Yu Gothic UI Light" w:hAnsi="Tahoma" w:cs="Tahoma"/>
          <w:sz w:val="24"/>
          <w:szCs w:val="24"/>
          <w:lang w:val="en-GB"/>
        </w:rPr>
        <w:t>orientated, customer</w:t>
      </w:r>
      <w:r w:rsidR="004725F2" w:rsidRPr="00D24CC3">
        <w:rPr>
          <w:rFonts w:ascii="Tahoma" w:eastAsia="Yu Gothic UI Light" w:hAnsi="Tahoma" w:cs="Tahoma"/>
          <w:sz w:val="24"/>
          <w:szCs w:val="24"/>
          <w:lang w:val="en-GB"/>
        </w:rPr>
        <w:t xml:space="preserve"> focused and be able</w:t>
      </w:r>
      <w:r w:rsidR="006310C0" w:rsidRPr="00D24CC3">
        <w:rPr>
          <w:rFonts w:ascii="Tahoma" w:eastAsia="Yu Gothic UI Light" w:hAnsi="Tahoma" w:cs="Tahoma"/>
          <w:sz w:val="24"/>
          <w:szCs w:val="24"/>
          <w:lang w:val="en-GB"/>
        </w:rPr>
        <w:t xml:space="preserve"> to perfume in a team environment. Good </w:t>
      </w:r>
      <w:r w:rsidR="00FA2617" w:rsidRPr="00D24CC3">
        <w:rPr>
          <w:rFonts w:ascii="Tahoma" w:eastAsia="Yu Gothic UI Light" w:hAnsi="Tahoma" w:cs="Tahoma"/>
          <w:sz w:val="24"/>
          <w:szCs w:val="24"/>
          <w:lang w:val="en-GB"/>
        </w:rPr>
        <w:t xml:space="preserve">computer </w:t>
      </w:r>
      <w:r w:rsidR="00D24CC3" w:rsidRPr="00D24CC3">
        <w:rPr>
          <w:rFonts w:ascii="Tahoma" w:eastAsia="Yu Gothic UI Light" w:hAnsi="Tahoma" w:cs="Tahoma"/>
          <w:sz w:val="24"/>
          <w:szCs w:val="24"/>
          <w:lang w:val="en-GB"/>
        </w:rPr>
        <w:t>skills: Ms-Excel</w:t>
      </w:r>
      <w:r w:rsidR="003B7282" w:rsidRPr="00D24CC3">
        <w:rPr>
          <w:rFonts w:ascii="Tahoma" w:eastAsia="Yu Gothic UI Light" w:hAnsi="Tahoma" w:cs="Tahoma"/>
          <w:sz w:val="24"/>
          <w:szCs w:val="24"/>
          <w:lang w:val="en-GB"/>
        </w:rPr>
        <w:t>,</w:t>
      </w:r>
      <w:r w:rsidR="00D24CC3">
        <w:rPr>
          <w:rFonts w:ascii="Tahoma" w:eastAsia="Yu Gothic UI Light" w:hAnsi="Tahoma" w:cs="Tahoma"/>
          <w:sz w:val="24"/>
          <w:szCs w:val="24"/>
          <w:lang w:val="en-GB"/>
        </w:rPr>
        <w:t xml:space="preserve"> </w:t>
      </w:r>
      <w:r w:rsidR="003B7282" w:rsidRPr="00D24CC3">
        <w:rPr>
          <w:rFonts w:ascii="Tahoma" w:eastAsia="Yu Gothic UI Light" w:hAnsi="Tahoma" w:cs="Tahoma"/>
          <w:sz w:val="24"/>
          <w:szCs w:val="24"/>
          <w:lang w:val="en-GB"/>
        </w:rPr>
        <w:t xml:space="preserve">Ms-word and </w:t>
      </w:r>
      <w:r w:rsidR="00FF6A71" w:rsidRPr="00D24CC3">
        <w:rPr>
          <w:rFonts w:ascii="Tahoma" w:eastAsia="Yu Gothic UI Light" w:hAnsi="Tahoma" w:cs="Tahoma"/>
          <w:sz w:val="24"/>
          <w:szCs w:val="24"/>
          <w:lang w:val="en-GB"/>
        </w:rPr>
        <w:t xml:space="preserve">Ms-Power </w:t>
      </w:r>
      <w:r w:rsidR="00CF78EC" w:rsidRPr="00D24CC3">
        <w:rPr>
          <w:rFonts w:ascii="Tahoma" w:eastAsia="Yu Gothic UI Light" w:hAnsi="Tahoma" w:cs="Tahoma"/>
          <w:sz w:val="24"/>
          <w:szCs w:val="24"/>
          <w:lang w:val="en-GB"/>
        </w:rPr>
        <w:t>Point, with</w:t>
      </w:r>
      <w:r w:rsidR="00FF6A71" w:rsidRPr="00D24CC3">
        <w:rPr>
          <w:rFonts w:ascii="Tahoma" w:eastAsia="Yu Gothic UI Light" w:hAnsi="Tahoma" w:cs="Tahoma"/>
          <w:sz w:val="24"/>
          <w:szCs w:val="24"/>
          <w:lang w:val="en-GB"/>
        </w:rPr>
        <w:t xml:space="preserve"> a high level</w:t>
      </w:r>
      <w:r w:rsidR="00D50398" w:rsidRPr="00D24CC3">
        <w:rPr>
          <w:rFonts w:ascii="Tahoma" w:eastAsia="Yu Gothic UI Light" w:hAnsi="Tahoma" w:cs="Tahoma"/>
          <w:sz w:val="24"/>
          <w:szCs w:val="24"/>
          <w:lang w:val="en-GB"/>
        </w:rPr>
        <w:t xml:space="preserve"> of accuracy for data </w:t>
      </w:r>
      <w:r w:rsidR="00D24CC3" w:rsidRPr="00D24CC3">
        <w:rPr>
          <w:rFonts w:ascii="Tahoma" w:eastAsia="Yu Gothic UI Light" w:hAnsi="Tahoma" w:cs="Tahoma"/>
          <w:sz w:val="24"/>
          <w:szCs w:val="24"/>
          <w:lang w:val="en-GB"/>
        </w:rPr>
        <w:t>analysis, work</w:t>
      </w:r>
      <w:r w:rsidR="00D50398" w:rsidRPr="00D24CC3">
        <w:rPr>
          <w:rFonts w:ascii="Tahoma" w:eastAsia="Yu Gothic UI Light" w:hAnsi="Tahoma" w:cs="Tahoma"/>
          <w:sz w:val="24"/>
          <w:szCs w:val="24"/>
          <w:lang w:val="en-GB"/>
        </w:rPr>
        <w:t xml:space="preserve"> irregular hours and committed to meeting deadlines within tight timeframes</w:t>
      </w:r>
      <w:r w:rsidR="00D24CC3" w:rsidRPr="00D24CC3">
        <w:rPr>
          <w:rFonts w:ascii="Tahoma" w:eastAsia="Yu Gothic UI Light" w:hAnsi="Tahoma" w:cs="Tahoma"/>
          <w:sz w:val="24"/>
          <w:szCs w:val="24"/>
          <w:lang w:val="en-GB"/>
        </w:rPr>
        <w:t>.</w:t>
      </w:r>
    </w:p>
    <w:bookmarkEnd w:id="0"/>
    <w:p w14:paraId="4778F056" w14:textId="360B1E29" w:rsidR="00231B3C" w:rsidRPr="00E65F5C" w:rsidRDefault="00231B3C" w:rsidP="00231B3C">
      <w:pPr>
        <w:rPr>
          <w:rFonts w:ascii="Tahoma" w:eastAsia="Yu Gothic UI Light" w:hAnsi="Tahoma" w:cs="Tahoma"/>
          <w:b/>
          <w:bCs/>
          <w:sz w:val="24"/>
          <w:szCs w:val="24"/>
          <w:lang w:val="en-GB"/>
        </w:rPr>
      </w:pPr>
      <w:r w:rsidRPr="00E65F5C">
        <w:rPr>
          <w:rFonts w:ascii="Tahoma" w:eastAsia="Yu Gothic UI Light" w:hAnsi="Tahoma" w:cs="Tahoma"/>
          <w:b/>
          <w:bCs/>
          <w:sz w:val="24"/>
          <w:szCs w:val="24"/>
          <w:lang w:val="en-GB"/>
        </w:rPr>
        <w:t>Posts advertised herein, are declared to be Employment Equity Posts and all designated people are encouraged to apply. SACE Employment Equity Policy will apply.</w:t>
      </w:r>
    </w:p>
    <w:p w14:paraId="3C99306E" w14:textId="57C155D9" w:rsidR="00231B3C" w:rsidRPr="00E65F5C" w:rsidRDefault="00231B3C" w:rsidP="004D22D7">
      <w:pPr>
        <w:jc w:val="both"/>
        <w:rPr>
          <w:rFonts w:ascii="Tahoma" w:eastAsia="Yu Gothic UI Light" w:hAnsi="Tahoma" w:cs="Tahoma"/>
          <w:sz w:val="24"/>
          <w:szCs w:val="24"/>
          <w:lang w:val="en-GB"/>
        </w:rPr>
      </w:pPr>
      <w:r w:rsidRPr="00E65F5C">
        <w:rPr>
          <w:rFonts w:ascii="Tahoma" w:eastAsia="Yu Gothic UI Light" w:hAnsi="Tahoma" w:cs="Tahoma"/>
          <w:sz w:val="24"/>
          <w:szCs w:val="24"/>
          <w:lang w:val="en-GB"/>
        </w:rPr>
        <w:lastRenderedPageBreak/>
        <w:t xml:space="preserve">Send your completed SACE Employment Application </w:t>
      </w:r>
      <w:r w:rsidR="009A4FD2" w:rsidRPr="00E65F5C">
        <w:rPr>
          <w:rFonts w:ascii="Tahoma" w:eastAsia="Yu Gothic UI Light" w:hAnsi="Tahoma" w:cs="Tahoma"/>
          <w:sz w:val="24"/>
          <w:szCs w:val="24"/>
          <w:lang w:val="en-GB"/>
        </w:rPr>
        <w:t>Form,</w:t>
      </w:r>
      <w:r w:rsidRPr="00E65F5C">
        <w:rPr>
          <w:rFonts w:ascii="Tahoma" w:eastAsia="Yu Gothic UI Light" w:hAnsi="Tahoma" w:cs="Tahoma"/>
          <w:sz w:val="24"/>
          <w:szCs w:val="24"/>
          <w:lang w:val="en-GB"/>
        </w:rPr>
        <w:t xml:space="preserve"> accompanied by a comprehensive C</w:t>
      </w:r>
      <w:r w:rsidR="00DC6C5F" w:rsidRPr="00E65F5C">
        <w:rPr>
          <w:rFonts w:ascii="Tahoma" w:eastAsia="Yu Gothic UI Light" w:hAnsi="Tahoma" w:cs="Tahoma"/>
          <w:sz w:val="24"/>
          <w:szCs w:val="24"/>
          <w:lang w:val="en-GB"/>
        </w:rPr>
        <w:t xml:space="preserve">urriculum </w:t>
      </w:r>
      <w:r w:rsidRPr="00E65F5C">
        <w:rPr>
          <w:rFonts w:ascii="Tahoma" w:eastAsia="Yu Gothic UI Light" w:hAnsi="Tahoma" w:cs="Tahoma"/>
          <w:sz w:val="24"/>
          <w:szCs w:val="24"/>
          <w:lang w:val="en-GB"/>
        </w:rPr>
        <w:t>V</w:t>
      </w:r>
      <w:r w:rsidR="00DC6C5F" w:rsidRPr="00E65F5C">
        <w:rPr>
          <w:rFonts w:ascii="Tahoma" w:eastAsia="Yu Gothic UI Light" w:hAnsi="Tahoma" w:cs="Tahoma"/>
          <w:sz w:val="24"/>
          <w:szCs w:val="24"/>
          <w:lang w:val="en-GB"/>
        </w:rPr>
        <w:t>itae (CV)</w:t>
      </w:r>
      <w:r w:rsidRPr="00E65F5C">
        <w:rPr>
          <w:rFonts w:ascii="Tahoma" w:eastAsia="Yu Gothic UI Light" w:hAnsi="Tahoma" w:cs="Tahoma"/>
          <w:sz w:val="24"/>
          <w:szCs w:val="24"/>
          <w:lang w:val="en-GB"/>
        </w:rPr>
        <w:t>, and certified copies of ID and qualifications. Late and incomplete applications will not be considered. All copies should be certified not older than 6 months. SACE Employment Application form can be obtained f</w:t>
      </w:r>
      <w:r w:rsidR="0038709E" w:rsidRPr="00E65F5C">
        <w:rPr>
          <w:rFonts w:ascii="Tahoma" w:eastAsia="Yu Gothic UI Light" w:hAnsi="Tahoma" w:cs="Tahoma"/>
          <w:sz w:val="24"/>
          <w:szCs w:val="24"/>
          <w:lang w:val="en-GB"/>
        </w:rPr>
        <w:t>rom</w:t>
      </w:r>
      <w:r w:rsidRPr="00E65F5C">
        <w:rPr>
          <w:rFonts w:ascii="Tahoma" w:eastAsia="Yu Gothic UI Light" w:hAnsi="Tahoma" w:cs="Tahoma"/>
          <w:sz w:val="24"/>
          <w:szCs w:val="24"/>
          <w:lang w:val="en-GB"/>
        </w:rPr>
        <w:t xml:space="preserve"> our website </w:t>
      </w:r>
      <w:hyperlink r:id="rId8" w:history="1">
        <w:r w:rsidR="00DC6C5F" w:rsidRPr="00E65F5C">
          <w:rPr>
            <w:rStyle w:val="Hyperlink"/>
            <w:rFonts w:ascii="Tahoma" w:eastAsia="Yu Gothic UI Light" w:hAnsi="Tahoma" w:cs="Tahoma"/>
            <w:sz w:val="24"/>
            <w:szCs w:val="24"/>
            <w:lang w:val="en-GB"/>
          </w:rPr>
          <w:t>www.sace.org.za</w:t>
        </w:r>
      </w:hyperlink>
      <w:r w:rsidR="00DC6C5F" w:rsidRPr="00E65F5C">
        <w:rPr>
          <w:rFonts w:ascii="Tahoma" w:eastAsia="Yu Gothic UI Light" w:hAnsi="Tahoma" w:cs="Tahoma"/>
          <w:sz w:val="24"/>
          <w:szCs w:val="24"/>
          <w:lang w:val="en-GB"/>
        </w:rPr>
        <w:t xml:space="preserve">.  The information on the SACE application form must correspond with the Curriculum Vitae. It is the </w:t>
      </w:r>
      <w:r w:rsidR="00602C72" w:rsidRPr="00E65F5C">
        <w:rPr>
          <w:rFonts w:ascii="Tahoma" w:eastAsia="Yu Gothic UI Light" w:hAnsi="Tahoma" w:cs="Tahoma"/>
          <w:sz w:val="24"/>
          <w:szCs w:val="24"/>
          <w:lang w:val="en-GB"/>
        </w:rPr>
        <w:t>applicant’s</w:t>
      </w:r>
      <w:r w:rsidR="004D22D7" w:rsidRPr="00E65F5C">
        <w:rPr>
          <w:rFonts w:ascii="Tahoma" w:eastAsia="Yu Gothic UI Light" w:hAnsi="Tahoma" w:cs="Tahoma"/>
          <w:sz w:val="24"/>
          <w:szCs w:val="24"/>
          <w:lang w:val="en-GB"/>
        </w:rPr>
        <w:t xml:space="preserve"> </w:t>
      </w:r>
      <w:r w:rsidR="00DC6C5F" w:rsidRPr="00E65F5C">
        <w:rPr>
          <w:rFonts w:ascii="Tahoma" w:eastAsia="Yu Gothic UI Light" w:hAnsi="Tahoma" w:cs="Tahoma"/>
          <w:sz w:val="24"/>
          <w:szCs w:val="24"/>
          <w:lang w:val="en-GB"/>
        </w:rPr>
        <w:t>responsibility</w:t>
      </w:r>
      <w:r w:rsidR="001D51B1" w:rsidRPr="00E65F5C">
        <w:rPr>
          <w:rFonts w:ascii="Tahoma" w:eastAsia="Yu Gothic UI Light" w:hAnsi="Tahoma" w:cs="Tahoma"/>
          <w:sz w:val="24"/>
          <w:szCs w:val="24"/>
          <w:lang w:val="en-GB"/>
        </w:rPr>
        <w:t xml:space="preserve"> to have foreign qualifications</w:t>
      </w:r>
      <w:r w:rsidR="0038709E" w:rsidRPr="00E65F5C">
        <w:rPr>
          <w:rFonts w:ascii="Tahoma" w:eastAsia="Yu Gothic UI Light" w:hAnsi="Tahoma" w:cs="Tahoma"/>
          <w:sz w:val="24"/>
          <w:szCs w:val="24"/>
          <w:lang w:val="en-GB"/>
        </w:rPr>
        <w:t>,</w:t>
      </w:r>
      <w:r w:rsidR="001D51B1" w:rsidRPr="00E65F5C">
        <w:rPr>
          <w:rFonts w:ascii="Tahoma" w:eastAsia="Yu Gothic UI Light" w:hAnsi="Tahoma" w:cs="Tahoma"/>
          <w:sz w:val="24"/>
          <w:szCs w:val="24"/>
          <w:lang w:val="en-GB"/>
        </w:rPr>
        <w:t xml:space="preserve"> evaluated by the South African Qualification Authority. All foreign qualification must be accompanied by evaluation certificate from SAQA.</w:t>
      </w:r>
      <w:r w:rsidR="00A02A27" w:rsidRPr="00E65F5C">
        <w:rPr>
          <w:rFonts w:ascii="Tahoma" w:eastAsia="Yu Gothic UI Light" w:hAnsi="Tahoma" w:cs="Tahoma"/>
          <w:sz w:val="24"/>
          <w:szCs w:val="24"/>
          <w:lang w:val="en-GB"/>
        </w:rPr>
        <w:t xml:space="preserve"> </w:t>
      </w:r>
    </w:p>
    <w:p w14:paraId="79043004" w14:textId="1808D828" w:rsidR="00231B3C" w:rsidRPr="00E65F5C" w:rsidRDefault="00231B3C" w:rsidP="004D22D7">
      <w:pPr>
        <w:jc w:val="both"/>
        <w:rPr>
          <w:rFonts w:ascii="Tahoma" w:eastAsia="Yu Gothic UI Light" w:hAnsi="Tahoma" w:cs="Tahoma"/>
          <w:b/>
          <w:bCs/>
          <w:sz w:val="24"/>
          <w:szCs w:val="24"/>
          <w:lang w:val="en-GB"/>
        </w:rPr>
      </w:pPr>
      <w:r w:rsidRPr="00E65F5C">
        <w:rPr>
          <w:rFonts w:ascii="Tahoma" w:eastAsia="Yu Gothic UI Light" w:hAnsi="Tahoma" w:cs="Tahoma"/>
          <w:sz w:val="24"/>
          <w:szCs w:val="24"/>
          <w:lang w:val="en-GB"/>
        </w:rPr>
        <w:t xml:space="preserve">Applications should be emailed to </w:t>
      </w:r>
      <w:r w:rsidR="00EC5484" w:rsidRPr="00E65F5C">
        <w:rPr>
          <w:rFonts w:ascii="Tahoma" w:eastAsia="Yu Gothic UI Light" w:hAnsi="Tahoma" w:cs="Tahoma"/>
          <w:sz w:val="24"/>
          <w:szCs w:val="24"/>
          <w:lang w:val="en-GB"/>
        </w:rPr>
        <w:t xml:space="preserve">recruitment@sace.org.za </w:t>
      </w:r>
      <w:r w:rsidR="00EC5484" w:rsidRPr="00E65F5C">
        <w:rPr>
          <w:rFonts w:ascii="Tahoma" w:eastAsia="Yu Gothic UI Light" w:hAnsi="Tahoma" w:cs="Tahoma"/>
          <w:b/>
          <w:bCs/>
          <w:sz w:val="24"/>
          <w:szCs w:val="24"/>
          <w:lang w:val="en-GB"/>
        </w:rPr>
        <w:t>(</w:t>
      </w:r>
      <w:r w:rsidR="004F7807">
        <w:rPr>
          <w:rFonts w:ascii="Tahoma" w:eastAsia="Yu Gothic UI Light" w:hAnsi="Tahoma" w:cs="Tahoma"/>
          <w:b/>
          <w:bCs/>
          <w:sz w:val="24"/>
          <w:szCs w:val="24"/>
          <w:lang w:val="en-GB"/>
        </w:rPr>
        <w:t>P</w:t>
      </w:r>
      <w:r w:rsidR="00707DA4">
        <w:rPr>
          <w:rFonts w:ascii="Tahoma" w:eastAsia="Yu Gothic UI Light" w:hAnsi="Tahoma" w:cs="Tahoma"/>
          <w:b/>
          <w:bCs/>
          <w:sz w:val="24"/>
          <w:szCs w:val="24"/>
          <w:lang w:val="en-GB"/>
        </w:rPr>
        <w:t>ut reference</w:t>
      </w:r>
      <w:r w:rsidR="003C0E22">
        <w:rPr>
          <w:rFonts w:ascii="Tahoma" w:eastAsia="Yu Gothic UI Light" w:hAnsi="Tahoma" w:cs="Tahoma"/>
          <w:b/>
          <w:bCs/>
          <w:sz w:val="24"/>
          <w:szCs w:val="24"/>
          <w:lang w:val="en-GB"/>
        </w:rPr>
        <w:t xml:space="preserve"> number</w:t>
      </w:r>
      <w:r w:rsidR="00565DC5">
        <w:rPr>
          <w:rFonts w:ascii="Tahoma" w:eastAsia="Yu Gothic UI Light" w:hAnsi="Tahoma" w:cs="Tahoma"/>
          <w:b/>
          <w:bCs/>
          <w:sz w:val="24"/>
          <w:szCs w:val="24"/>
          <w:lang w:val="en-GB"/>
        </w:rPr>
        <w:t xml:space="preserve"> on the subject box of the position you are </w:t>
      </w:r>
      <w:r w:rsidR="00F237EE">
        <w:rPr>
          <w:rFonts w:ascii="Tahoma" w:eastAsia="Yu Gothic UI Light" w:hAnsi="Tahoma" w:cs="Tahoma"/>
          <w:b/>
          <w:bCs/>
          <w:sz w:val="24"/>
          <w:szCs w:val="24"/>
          <w:lang w:val="en-GB"/>
        </w:rPr>
        <w:t>applying</w:t>
      </w:r>
      <w:r w:rsidRPr="00E65F5C">
        <w:rPr>
          <w:rFonts w:ascii="Tahoma" w:eastAsia="Yu Gothic UI Light" w:hAnsi="Tahoma" w:cs="Tahoma"/>
          <w:sz w:val="24"/>
          <w:szCs w:val="24"/>
          <w:lang w:val="en-GB"/>
        </w:rPr>
        <w:t xml:space="preserve">), </w:t>
      </w:r>
      <w:r w:rsidRPr="00E65F5C">
        <w:rPr>
          <w:rFonts w:ascii="Tahoma" w:eastAsia="Yu Gothic UI Light" w:hAnsi="Tahoma" w:cs="Tahoma"/>
          <w:b/>
          <w:bCs/>
          <w:sz w:val="24"/>
          <w:szCs w:val="24"/>
          <w:lang w:val="en-GB"/>
        </w:rPr>
        <w:t xml:space="preserve">hand deliver or Courier to Human Resource Unit, SACE Building Block </w:t>
      </w:r>
      <w:r w:rsidR="004973BE" w:rsidRPr="00E65F5C">
        <w:rPr>
          <w:rFonts w:ascii="Tahoma" w:eastAsia="Yu Gothic UI Light" w:hAnsi="Tahoma" w:cs="Tahoma"/>
          <w:b/>
          <w:bCs/>
          <w:sz w:val="24"/>
          <w:szCs w:val="24"/>
          <w:lang w:val="en-GB"/>
        </w:rPr>
        <w:t>1, at</w:t>
      </w:r>
      <w:r w:rsidR="0032572D" w:rsidRPr="00E65F5C">
        <w:rPr>
          <w:rFonts w:ascii="Tahoma" w:eastAsia="Yu Gothic UI Light" w:hAnsi="Tahoma" w:cs="Tahoma"/>
          <w:b/>
          <w:bCs/>
          <w:sz w:val="24"/>
          <w:szCs w:val="24"/>
          <w:lang w:val="en-GB"/>
        </w:rPr>
        <w:t xml:space="preserve"> </w:t>
      </w:r>
      <w:r w:rsidR="00D129B0" w:rsidRPr="00E65F5C">
        <w:rPr>
          <w:rFonts w:ascii="Tahoma" w:eastAsia="Yu Gothic UI Light" w:hAnsi="Tahoma" w:cs="Tahoma"/>
          <w:b/>
          <w:bCs/>
          <w:sz w:val="24"/>
          <w:szCs w:val="24"/>
          <w:lang w:val="en-GB"/>
        </w:rPr>
        <w:t>240 Crossway</w:t>
      </w:r>
      <w:r w:rsidR="00F233AE" w:rsidRPr="00E65F5C">
        <w:rPr>
          <w:rFonts w:ascii="Tahoma" w:eastAsia="Yu Gothic UI Light" w:hAnsi="Tahoma" w:cs="Tahoma"/>
          <w:b/>
          <w:bCs/>
          <w:sz w:val="24"/>
          <w:szCs w:val="24"/>
          <w:lang w:val="en-GB"/>
        </w:rPr>
        <w:t xml:space="preserve"> Park Off</w:t>
      </w:r>
      <w:r w:rsidR="00C44E25" w:rsidRPr="00E65F5C">
        <w:rPr>
          <w:rFonts w:ascii="Tahoma" w:eastAsia="Yu Gothic UI Light" w:hAnsi="Tahoma" w:cs="Tahoma"/>
          <w:b/>
          <w:bCs/>
          <w:sz w:val="24"/>
          <w:szCs w:val="24"/>
          <w:lang w:val="en-GB"/>
        </w:rPr>
        <w:t>ices</w:t>
      </w:r>
      <w:r w:rsidRPr="00E65F5C">
        <w:rPr>
          <w:rFonts w:ascii="Tahoma" w:eastAsia="Yu Gothic UI Light" w:hAnsi="Tahoma" w:cs="Tahoma"/>
          <w:b/>
          <w:bCs/>
          <w:sz w:val="24"/>
          <w:szCs w:val="24"/>
          <w:lang w:val="en-GB"/>
        </w:rPr>
        <w:t>, (Corner Jean) Centurion.</w:t>
      </w:r>
      <w:r w:rsidRPr="00E65F5C">
        <w:rPr>
          <w:rFonts w:ascii="Tahoma" w:eastAsia="Yu Gothic UI Light" w:hAnsi="Tahoma" w:cs="Tahoma"/>
          <w:sz w:val="24"/>
          <w:szCs w:val="24"/>
          <w:lang w:val="en-GB"/>
        </w:rPr>
        <w:t xml:space="preserve"> Correspondence is limited to short-listed </w:t>
      </w:r>
      <w:r w:rsidR="00EC5484" w:rsidRPr="00E65F5C">
        <w:rPr>
          <w:rFonts w:ascii="Tahoma" w:eastAsia="Yu Gothic UI Light" w:hAnsi="Tahoma" w:cs="Tahoma"/>
          <w:sz w:val="24"/>
          <w:szCs w:val="24"/>
          <w:lang w:val="en-GB"/>
        </w:rPr>
        <w:t>candidates. If</w:t>
      </w:r>
      <w:r w:rsidR="001D51B1" w:rsidRPr="00E65F5C">
        <w:rPr>
          <w:rFonts w:ascii="Tahoma" w:eastAsia="Yu Gothic UI Light" w:hAnsi="Tahoma" w:cs="Tahoma"/>
          <w:sz w:val="24"/>
          <w:szCs w:val="24"/>
          <w:lang w:val="en-GB"/>
        </w:rPr>
        <w:t xml:space="preserve"> </w:t>
      </w:r>
      <w:r w:rsidR="00C93077" w:rsidRPr="00E65F5C">
        <w:rPr>
          <w:rFonts w:ascii="Tahoma" w:eastAsia="Yu Gothic UI Light" w:hAnsi="Tahoma" w:cs="Tahoma"/>
          <w:sz w:val="24"/>
          <w:szCs w:val="24"/>
          <w:lang w:val="en-GB"/>
        </w:rPr>
        <w:t>not contacted</w:t>
      </w:r>
      <w:r w:rsidR="001D51B1" w:rsidRPr="00E65F5C">
        <w:rPr>
          <w:rFonts w:ascii="Tahoma" w:eastAsia="Yu Gothic UI Light" w:hAnsi="Tahoma" w:cs="Tahoma"/>
          <w:sz w:val="24"/>
          <w:szCs w:val="24"/>
          <w:lang w:val="en-GB"/>
        </w:rPr>
        <w:t xml:space="preserve"> within 3 months of the closing date of this advertisement</w:t>
      </w:r>
      <w:r w:rsidR="00F72779" w:rsidRPr="00E65F5C">
        <w:rPr>
          <w:rFonts w:ascii="Tahoma" w:eastAsia="Yu Gothic UI Light" w:hAnsi="Tahoma" w:cs="Tahoma"/>
          <w:sz w:val="24"/>
          <w:szCs w:val="24"/>
          <w:lang w:val="en-GB"/>
        </w:rPr>
        <w:t xml:space="preserve">, please accept that your application was </w:t>
      </w:r>
      <w:r w:rsidR="00F23366" w:rsidRPr="00E65F5C">
        <w:rPr>
          <w:rFonts w:ascii="Tahoma" w:eastAsia="Yu Gothic UI Light" w:hAnsi="Tahoma" w:cs="Tahoma"/>
          <w:sz w:val="24"/>
          <w:szCs w:val="24"/>
          <w:lang w:val="en-GB"/>
        </w:rPr>
        <w:t>unsuccessful. The</w:t>
      </w:r>
      <w:r w:rsidR="00C93077" w:rsidRPr="00E65F5C">
        <w:rPr>
          <w:rFonts w:ascii="Tahoma" w:eastAsia="Yu Gothic UI Light" w:hAnsi="Tahoma" w:cs="Tahoma"/>
          <w:sz w:val="24"/>
          <w:szCs w:val="24"/>
          <w:lang w:val="en-GB"/>
        </w:rPr>
        <w:t xml:space="preserve"> c</w:t>
      </w:r>
      <w:r w:rsidRPr="00E65F5C">
        <w:rPr>
          <w:rFonts w:ascii="Tahoma" w:eastAsia="Yu Gothic UI Light" w:hAnsi="Tahoma" w:cs="Tahoma"/>
          <w:sz w:val="24"/>
          <w:szCs w:val="24"/>
          <w:lang w:val="en-GB"/>
        </w:rPr>
        <w:t>losing date for applications is the</w:t>
      </w:r>
      <w:r w:rsidR="000E5572">
        <w:rPr>
          <w:rFonts w:ascii="Tahoma" w:eastAsia="Yu Gothic UI Light" w:hAnsi="Tahoma" w:cs="Tahoma"/>
          <w:sz w:val="24"/>
          <w:szCs w:val="24"/>
          <w:lang w:val="en-GB"/>
        </w:rPr>
        <w:t xml:space="preserve"> </w:t>
      </w:r>
      <w:r w:rsidR="005E0028">
        <w:rPr>
          <w:rFonts w:ascii="Tahoma" w:eastAsia="Yu Gothic UI Light" w:hAnsi="Tahoma" w:cs="Tahoma"/>
          <w:b/>
          <w:bCs/>
          <w:sz w:val="24"/>
          <w:szCs w:val="24"/>
          <w:lang w:val="en-GB"/>
        </w:rPr>
        <w:t xml:space="preserve">25 </w:t>
      </w:r>
      <w:r w:rsidR="00796E3F" w:rsidRPr="00E65F5C">
        <w:rPr>
          <w:rFonts w:ascii="Tahoma" w:eastAsia="Yu Gothic UI Light" w:hAnsi="Tahoma" w:cs="Tahoma"/>
          <w:b/>
          <w:bCs/>
          <w:sz w:val="24"/>
          <w:szCs w:val="24"/>
          <w:lang w:val="en-GB"/>
        </w:rPr>
        <w:t>October</w:t>
      </w:r>
      <w:r w:rsidR="00F22C51" w:rsidRPr="00E65F5C">
        <w:rPr>
          <w:rFonts w:ascii="Tahoma" w:eastAsia="Yu Gothic UI Light" w:hAnsi="Tahoma" w:cs="Tahoma"/>
          <w:b/>
          <w:bCs/>
          <w:sz w:val="24"/>
          <w:szCs w:val="24"/>
          <w:lang w:val="en-GB"/>
        </w:rPr>
        <w:t xml:space="preserve"> 2024</w:t>
      </w:r>
      <w:r w:rsidRPr="00E65F5C">
        <w:rPr>
          <w:rFonts w:ascii="Tahoma" w:eastAsia="Yu Gothic UI Light" w:hAnsi="Tahoma" w:cs="Tahoma"/>
          <w:sz w:val="24"/>
          <w:szCs w:val="24"/>
          <w:lang w:val="en-GB"/>
        </w:rPr>
        <w:t>.</w:t>
      </w:r>
      <w:r w:rsidR="00EC5484" w:rsidRPr="00E65F5C">
        <w:rPr>
          <w:rFonts w:ascii="Tahoma" w:eastAsia="Yu Gothic UI Light" w:hAnsi="Tahoma" w:cs="Tahoma"/>
          <w:sz w:val="24"/>
          <w:szCs w:val="24"/>
          <w:lang w:val="en-GB"/>
        </w:rPr>
        <w:t xml:space="preserve"> </w:t>
      </w:r>
      <w:r w:rsidRPr="00E65F5C">
        <w:rPr>
          <w:rFonts w:ascii="Tahoma" w:eastAsia="Yu Gothic UI Light" w:hAnsi="Tahoma" w:cs="Tahoma"/>
          <w:sz w:val="24"/>
          <w:szCs w:val="24"/>
          <w:lang w:val="en-GB"/>
        </w:rPr>
        <w:t xml:space="preserve">Direct your Queries to </w:t>
      </w:r>
      <w:r w:rsidRPr="00E65F5C">
        <w:rPr>
          <w:rFonts w:ascii="Tahoma" w:eastAsia="Yu Gothic UI Light" w:hAnsi="Tahoma" w:cs="Tahoma"/>
          <w:b/>
          <w:bCs/>
          <w:sz w:val="24"/>
          <w:szCs w:val="24"/>
          <w:lang w:val="en-GB"/>
        </w:rPr>
        <w:t>Mary Chauke: 012 663 0429 or Motsatsi Makgoba: 012 663 0423</w:t>
      </w:r>
    </w:p>
    <w:sectPr w:rsidR="00231B3C" w:rsidRPr="00E65F5C" w:rsidSect="00485CC2"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DB79F" w14:textId="77777777" w:rsidR="0051795A" w:rsidRDefault="0051795A" w:rsidP="005E6A30">
      <w:pPr>
        <w:spacing w:after="0" w:line="240" w:lineRule="auto"/>
      </w:pPr>
      <w:r>
        <w:separator/>
      </w:r>
    </w:p>
  </w:endnote>
  <w:endnote w:type="continuationSeparator" w:id="0">
    <w:p w14:paraId="46DEB847" w14:textId="77777777" w:rsidR="0051795A" w:rsidRDefault="0051795A" w:rsidP="005E6A30">
      <w:pPr>
        <w:spacing w:after="0" w:line="240" w:lineRule="auto"/>
      </w:pPr>
      <w:r>
        <w:continuationSeparator/>
      </w:r>
    </w:p>
  </w:endnote>
  <w:endnote w:type="continuationNotice" w:id="1">
    <w:p w14:paraId="4B78E7EF" w14:textId="77777777" w:rsidR="0051795A" w:rsidRDefault="005179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5519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EFBA8" w14:textId="2EFF10B6" w:rsidR="00421D0D" w:rsidRDefault="00421D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131B5" w14:textId="77777777" w:rsidR="00421D0D" w:rsidRDefault="00421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CC47A" w14:textId="77777777" w:rsidR="0051795A" w:rsidRDefault="0051795A" w:rsidP="005E6A30">
      <w:pPr>
        <w:spacing w:after="0" w:line="240" w:lineRule="auto"/>
      </w:pPr>
      <w:r>
        <w:separator/>
      </w:r>
    </w:p>
  </w:footnote>
  <w:footnote w:type="continuationSeparator" w:id="0">
    <w:p w14:paraId="6536E4C9" w14:textId="77777777" w:rsidR="0051795A" w:rsidRDefault="0051795A" w:rsidP="005E6A30">
      <w:pPr>
        <w:spacing w:after="0" w:line="240" w:lineRule="auto"/>
      </w:pPr>
      <w:r>
        <w:continuationSeparator/>
      </w:r>
    </w:p>
  </w:footnote>
  <w:footnote w:type="continuationNotice" w:id="1">
    <w:p w14:paraId="7A1A2B23" w14:textId="77777777" w:rsidR="0051795A" w:rsidRDefault="005179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29CC1" w14:textId="3AAFCF07" w:rsidR="00DE76FE" w:rsidRDefault="001005D2">
    <w:pPr>
      <w:pStyle w:val="Header"/>
      <w:rPr>
        <w:noProof/>
      </w:rPr>
    </w:pPr>
    <w:r>
      <w:rPr>
        <w:noProof/>
      </w:rPr>
      <w:drawing>
        <wp:anchor distT="0" distB="293926" distL="142569" distR="129612" simplePos="0" relativeHeight="251658240" behindDoc="1" locked="0" layoutInCell="1" allowOverlap="1" wp14:anchorId="17872DAF" wp14:editId="73F5BEFE">
          <wp:simplePos x="0" y="0"/>
          <wp:positionH relativeFrom="column">
            <wp:posOffset>1718310</wp:posOffset>
          </wp:positionH>
          <wp:positionV relativeFrom="paragraph">
            <wp:posOffset>-213360</wp:posOffset>
          </wp:positionV>
          <wp:extent cx="1809750" cy="1219200"/>
          <wp:effectExtent l="19050" t="0" r="19050" b="381000"/>
          <wp:wrapNone/>
          <wp:docPr id="1" name="Picture 1" descr="../../../My%20Documents/Logos/SACE%20Logo%20co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My%20Documents/Logos/SACE%20Logo%20col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998" cy="121936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25193" w14:textId="1B28077C" w:rsidR="001005D2" w:rsidRDefault="001005D2">
    <w:pPr>
      <w:pStyle w:val="Header"/>
      <w:rPr>
        <w:noProof/>
      </w:rPr>
    </w:pPr>
  </w:p>
  <w:p w14:paraId="4BD15F9E" w14:textId="55CA9094" w:rsidR="001005D2" w:rsidRDefault="001005D2">
    <w:pPr>
      <w:pStyle w:val="Header"/>
      <w:rPr>
        <w:noProof/>
      </w:rPr>
    </w:pPr>
  </w:p>
  <w:p w14:paraId="60DA0196" w14:textId="267BC4F7" w:rsidR="001005D2" w:rsidRDefault="001005D2">
    <w:pPr>
      <w:pStyle w:val="Header"/>
      <w:rPr>
        <w:noProof/>
      </w:rPr>
    </w:pPr>
  </w:p>
  <w:p w14:paraId="753FF9AA" w14:textId="09988194" w:rsidR="001005D2" w:rsidRDefault="001005D2">
    <w:pPr>
      <w:pStyle w:val="Header"/>
      <w:rPr>
        <w:noProof/>
      </w:rPr>
    </w:pPr>
  </w:p>
  <w:p w14:paraId="3E4B2F76" w14:textId="656892A3" w:rsidR="001005D2" w:rsidRDefault="001005D2">
    <w:pPr>
      <w:pStyle w:val="Header"/>
      <w:rPr>
        <w:noProof/>
      </w:rPr>
    </w:pPr>
  </w:p>
  <w:p w14:paraId="77CE7012" w14:textId="77777777" w:rsidR="001005D2" w:rsidRDefault="00100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66FEC"/>
    <w:multiLevelType w:val="hybridMultilevel"/>
    <w:tmpl w:val="10722D7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142A4F"/>
    <w:multiLevelType w:val="hybridMultilevel"/>
    <w:tmpl w:val="649ABC90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5F03BBB"/>
    <w:multiLevelType w:val="hybridMultilevel"/>
    <w:tmpl w:val="9A7284C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B817C9"/>
    <w:multiLevelType w:val="hybridMultilevel"/>
    <w:tmpl w:val="4162A2D8"/>
    <w:lvl w:ilvl="0" w:tplc="E7881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3D9A"/>
    <w:multiLevelType w:val="hybridMultilevel"/>
    <w:tmpl w:val="0C8A8B8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367C54"/>
    <w:multiLevelType w:val="hybridMultilevel"/>
    <w:tmpl w:val="F158442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610F5F"/>
    <w:multiLevelType w:val="hybridMultilevel"/>
    <w:tmpl w:val="B37E97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D3AB5"/>
    <w:multiLevelType w:val="hybridMultilevel"/>
    <w:tmpl w:val="AEF689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10962"/>
    <w:multiLevelType w:val="hybridMultilevel"/>
    <w:tmpl w:val="5B842EE8"/>
    <w:lvl w:ilvl="0" w:tplc="1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122726906">
    <w:abstractNumId w:val="6"/>
  </w:num>
  <w:num w:numId="2" w16cid:durableId="1510487515">
    <w:abstractNumId w:val="3"/>
  </w:num>
  <w:num w:numId="3" w16cid:durableId="890727849">
    <w:abstractNumId w:val="2"/>
  </w:num>
  <w:num w:numId="4" w16cid:durableId="1234462961">
    <w:abstractNumId w:val="8"/>
  </w:num>
  <w:num w:numId="5" w16cid:durableId="471600960">
    <w:abstractNumId w:val="5"/>
  </w:num>
  <w:num w:numId="6" w16cid:durableId="284234118">
    <w:abstractNumId w:val="7"/>
  </w:num>
  <w:num w:numId="7" w16cid:durableId="1806043367">
    <w:abstractNumId w:val="1"/>
  </w:num>
  <w:num w:numId="8" w16cid:durableId="1363751551">
    <w:abstractNumId w:val="4"/>
  </w:num>
  <w:num w:numId="9" w16cid:durableId="3722683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30"/>
    <w:rsid w:val="0000321C"/>
    <w:rsid w:val="00006618"/>
    <w:rsid w:val="00006991"/>
    <w:rsid w:val="00011312"/>
    <w:rsid w:val="00011B7C"/>
    <w:rsid w:val="00012D50"/>
    <w:rsid w:val="0001323A"/>
    <w:rsid w:val="00015093"/>
    <w:rsid w:val="000167FE"/>
    <w:rsid w:val="000208AA"/>
    <w:rsid w:val="000215BB"/>
    <w:rsid w:val="00027171"/>
    <w:rsid w:val="0002773B"/>
    <w:rsid w:val="00027E19"/>
    <w:rsid w:val="00030B00"/>
    <w:rsid w:val="00032495"/>
    <w:rsid w:val="00032AE7"/>
    <w:rsid w:val="00033AAB"/>
    <w:rsid w:val="000347E4"/>
    <w:rsid w:val="000359A3"/>
    <w:rsid w:val="000404DE"/>
    <w:rsid w:val="000412C1"/>
    <w:rsid w:val="00047ED9"/>
    <w:rsid w:val="00052A35"/>
    <w:rsid w:val="00055087"/>
    <w:rsid w:val="00063FEC"/>
    <w:rsid w:val="00066280"/>
    <w:rsid w:val="00067337"/>
    <w:rsid w:val="0007472B"/>
    <w:rsid w:val="00080708"/>
    <w:rsid w:val="00083711"/>
    <w:rsid w:val="0008375E"/>
    <w:rsid w:val="00085A63"/>
    <w:rsid w:val="00086063"/>
    <w:rsid w:val="00087A6E"/>
    <w:rsid w:val="00087FB4"/>
    <w:rsid w:val="00092D79"/>
    <w:rsid w:val="00092E28"/>
    <w:rsid w:val="00097F9F"/>
    <w:rsid w:val="000A1EA3"/>
    <w:rsid w:val="000A5455"/>
    <w:rsid w:val="000A6653"/>
    <w:rsid w:val="000B2048"/>
    <w:rsid w:val="000B5280"/>
    <w:rsid w:val="000B7C9F"/>
    <w:rsid w:val="000C279D"/>
    <w:rsid w:val="000C5F97"/>
    <w:rsid w:val="000C601E"/>
    <w:rsid w:val="000C7D9C"/>
    <w:rsid w:val="000D0C5D"/>
    <w:rsid w:val="000D3992"/>
    <w:rsid w:val="000D3EB9"/>
    <w:rsid w:val="000D4A54"/>
    <w:rsid w:val="000D5324"/>
    <w:rsid w:val="000D648A"/>
    <w:rsid w:val="000D733D"/>
    <w:rsid w:val="000E2B63"/>
    <w:rsid w:val="000E33D2"/>
    <w:rsid w:val="000E5572"/>
    <w:rsid w:val="000E7B82"/>
    <w:rsid w:val="000F0D53"/>
    <w:rsid w:val="000F344C"/>
    <w:rsid w:val="000F61DE"/>
    <w:rsid w:val="00100136"/>
    <w:rsid w:val="001005D2"/>
    <w:rsid w:val="00100CC6"/>
    <w:rsid w:val="001018E8"/>
    <w:rsid w:val="001045C2"/>
    <w:rsid w:val="0010706D"/>
    <w:rsid w:val="00107DFB"/>
    <w:rsid w:val="00110E4A"/>
    <w:rsid w:val="00111578"/>
    <w:rsid w:val="00114D40"/>
    <w:rsid w:val="00117407"/>
    <w:rsid w:val="00120323"/>
    <w:rsid w:val="0012739B"/>
    <w:rsid w:val="0013506B"/>
    <w:rsid w:val="00140651"/>
    <w:rsid w:val="00140F6E"/>
    <w:rsid w:val="001429CE"/>
    <w:rsid w:val="00144110"/>
    <w:rsid w:val="00145BED"/>
    <w:rsid w:val="001477E2"/>
    <w:rsid w:val="00153621"/>
    <w:rsid w:val="001572C9"/>
    <w:rsid w:val="001652D2"/>
    <w:rsid w:val="00165472"/>
    <w:rsid w:val="0016750A"/>
    <w:rsid w:val="00175C9A"/>
    <w:rsid w:val="001820F5"/>
    <w:rsid w:val="001874B8"/>
    <w:rsid w:val="001875D9"/>
    <w:rsid w:val="001876C2"/>
    <w:rsid w:val="001920FD"/>
    <w:rsid w:val="0019465E"/>
    <w:rsid w:val="001946D2"/>
    <w:rsid w:val="00196DC0"/>
    <w:rsid w:val="001A0956"/>
    <w:rsid w:val="001A0EF5"/>
    <w:rsid w:val="001B1514"/>
    <w:rsid w:val="001B1B2E"/>
    <w:rsid w:val="001B6F70"/>
    <w:rsid w:val="001C3CC1"/>
    <w:rsid w:val="001C5F0D"/>
    <w:rsid w:val="001C6056"/>
    <w:rsid w:val="001C6DB5"/>
    <w:rsid w:val="001C75EF"/>
    <w:rsid w:val="001D51B1"/>
    <w:rsid w:val="001D5560"/>
    <w:rsid w:val="001D5A66"/>
    <w:rsid w:val="001D612A"/>
    <w:rsid w:val="001D7F35"/>
    <w:rsid w:val="001E2035"/>
    <w:rsid w:val="001E20BB"/>
    <w:rsid w:val="001E451E"/>
    <w:rsid w:val="001E6116"/>
    <w:rsid w:val="001F0011"/>
    <w:rsid w:val="001F0615"/>
    <w:rsid w:val="001F0B12"/>
    <w:rsid w:val="001F59AA"/>
    <w:rsid w:val="001F69A8"/>
    <w:rsid w:val="001F74BE"/>
    <w:rsid w:val="001F7E01"/>
    <w:rsid w:val="00200005"/>
    <w:rsid w:val="002017AA"/>
    <w:rsid w:val="002034FC"/>
    <w:rsid w:val="002069AD"/>
    <w:rsid w:val="00210B52"/>
    <w:rsid w:val="00216306"/>
    <w:rsid w:val="002212A6"/>
    <w:rsid w:val="00225B24"/>
    <w:rsid w:val="00225E08"/>
    <w:rsid w:val="00230FD3"/>
    <w:rsid w:val="00231B3C"/>
    <w:rsid w:val="00231BCB"/>
    <w:rsid w:val="002348F5"/>
    <w:rsid w:val="0023551C"/>
    <w:rsid w:val="00235561"/>
    <w:rsid w:val="00236031"/>
    <w:rsid w:val="0024054A"/>
    <w:rsid w:val="002411EE"/>
    <w:rsid w:val="00244EEB"/>
    <w:rsid w:val="002457FE"/>
    <w:rsid w:val="00247D90"/>
    <w:rsid w:val="0025144F"/>
    <w:rsid w:val="00252567"/>
    <w:rsid w:val="002530C2"/>
    <w:rsid w:val="00257433"/>
    <w:rsid w:val="00261307"/>
    <w:rsid w:val="00264664"/>
    <w:rsid w:val="00264A10"/>
    <w:rsid w:val="002738E5"/>
    <w:rsid w:val="00275084"/>
    <w:rsid w:val="00275A33"/>
    <w:rsid w:val="002764AC"/>
    <w:rsid w:val="00276A32"/>
    <w:rsid w:val="00276B5F"/>
    <w:rsid w:val="002810F5"/>
    <w:rsid w:val="00287078"/>
    <w:rsid w:val="00287175"/>
    <w:rsid w:val="00287952"/>
    <w:rsid w:val="00287BC6"/>
    <w:rsid w:val="00290C5B"/>
    <w:rsid w:val="00291FCC"/>
    <w:rsid w:val="00293B7B"/>
    <w:rsid w:val="00297F08"/>
    <w:rsid w:val="002A1338"/>
    <w:rsid w:val="002A521C"/>
    <w:rsid w:val="002B1404"/>
    <w:rsid w:val="002B1F13"/>
    <w:rsid w:val="002B2FEA"/>
    <w:rsid w:val="002B4D40"/>
    <w:rsid w:val="002B5011"/>
    <w:rsid w:val="002C4A53"/>
    <w:rsid w:val="002C4B78"/>
    <w:rsid w:val="002C57B3"/>
    <w:rsid w:val="002D1168"/>
    <w:rsid w:val="002D1581"/>
    <w:rsid w:val="002D45C8"/>
    <w:rsid w:val="002D6C04"/>
    <w:rsid w:val="002E0A25"/>
    <w:rsid w:val="002E5BD9"/>
    <w:rsid w:val="002F33C0"/>
    <w:rsid w:val="002F3914"/>
    <w:rsid w:val="002F3C35"/>
    <w:rsid w:val="002F52CC"/>
    <w:rsid w:val="002F7E96"/>
    <w:rsid w:val="00300DF0"/>
    <w:rsid w:val="00302CB5"/>
    <w:rsid w:val="00304422"/>
    <w:rsid w:val="00310404"/>
    <w:rsid w:val="003104AA"/>
    <w:rsid w:val="0031201A"/>
    <w:rsid w:val="003120D0"/>
    <w:rsid w:val="00313E68"/>
    <w:rsid w:val="00315024"/>
    <w:rsid w:val="00315AEF"/>
    <w:rsid w:val="00323654"/>
    <w:rsid w:val="0032572D"/>
    <w:rsid w:val="00327315"/>
    <w:rsid w:val="00334EB5"/>
    <w:rsid w:val="00337AF9"/>
    <w:rsid w:val="00337CB1"/>
    <w:rsid w:val="00340D7C"/>
    <w:rsid w:val="003462B2"/>
    <w:rsid w:val="0035040A"/>
    <w:rsid w:val="00353B1F"/>
    <w:rsid w:val="003554D0"/>
    <w:rsid w:val="00356F00"/>
    <w:rsid w:val="00357E09"/>
    <w:rsid w:val="00361DFE"/>
    <w:rsid w:val="003648C7"/>
    <w:rsid w:val="00364EE8"/>
    <w:rsid w:val="003651EC"/>
    <w:rsid w:val="003652AB"/>
    <w:rsid w:val="003723AB"/>
    <w:rsid w:val="00377459"/>
    <w:rsid w:val="0038188A"/>
    <w:rsid w:val="00384B17"/>
    <w:rsid w:val="00385341"/>
    <w:rsid w:val="00386333"/>
    <w:rsid w:val="0038709E"/>
    <w:rsid w:val="00387A0E"/>
    <w:rsid w:val="003905E0"/>
    <w:rsid w:val="0039098F"/>
    <w:rsid w:val="00392BEC"/>
    <w:rsid w:val="00394193"/>
    <w:rsid w:val="00397D11"/>
    <w:rsid w:val="003A0461"/>
    <w:rsid w:val="003A052A"/>
    <w:rsid w:val="003A12D1"/>
    <w:rsid w:val="003A2544"/>
    <w:rsid w:val="003A2B96"/>
    <w:rsid w:val="003A4D17"/>
    <w:rsid w:val="003A5264"/>
    <w:rsid w:val="003A6902"/>
    <w:rsid w:val="003B137F"/>
    <w:rsid w:val="003B1F91"/>
    <w:rsid w:val="003B3390"/>
    <w:rsid w:val="003B7282"/>
    <w:rsid w:val="003B7CC8"/>
    <w:rsid w:val="003C022A"/>
    <w:rsid w:val="003C0E22"/>
    <w:rsid w:val="003C493B"/>
    <w:rsid w:val="003C59B6"/>
    <w:rsid w:val="003C6841"/>
    <w:rsid w:val="003C69CE"/>
    <w:rsid w:val="003C7A61"/>
    <w:rsid w:val="003D1690"/>
    <w:rsid w:val="003D1B6C"/>
    <w:rsid w:val="003D50C9"/>
    <w:rsid w:val="003D5C23"/>
    <w:rsid w:val="003D5FB0"/>
    <w:rsid w:val="003D7AC9"/>
    <w:rsid w:val="003E019C"/>
    <w:rsid w:val="003E052C"/>
    <w:rsid w:val="003E0EB6"/>
    <w:rsid w:val="003E2B17"/>
    <w:rsid w:val="003E33DB"/>
    <w:rsid w:val="003E3906"/>
    <w:rsid w:val="003E54A1"/>
    <w:rsid w:val="003E56DC"/>
    <w:rsid w:val="003E7303"/>
    <w:rsid w:val="003E78EA"/>
    <w:rsid w:val="003F15F9"/>
    <w:rsid w:val="003F2E14"/>
    <w:rsid w:val="003F2F6A"/>
    <w:rsid w:val="003F522E"/>
    <w:rsid w:val="003F5478"/>
    <w:rsid w:val="003F65D0"/>
    <w:rsid w:val="00400BB7"/>
    <w:rsid w:val="00401C1B"/>
    <w:rsid w:val="00402118"/>
    <w:rsid w:val="0040319D"/>
    <w:rsid w:val="004038F4"/>
    <w:rsid w:val="0040629D"/>
    <w:rsid w:val="0040682B"/>
    <w:rsid w:val="00407ACA"/>
    <w:rsid w:val="00411C3E"/>
    <w:rsid w:val="00412D4B"/>
    <w:rsid w:val="004140DD"/>
    <w:rsid w:val="00415257"/>
    <w:rsid w:val="00416578"/>
    <w:rsid w:val="00416E86"/>
    <w:rsid w:val="00417231"/>
    <w:rsid w:val="004207D2"/>
    <w:rsid w:val="00421D0D"/>
    <w:rsid w:val="004226E5"/>
    <w:rsid w:val="00425F28"/>
    <w:rsid w:val="0042677B"/>
    <w:rsid w:val="004302C8"/>
    <w:rsid w:val="004316BB"/>
    <w:rsid w:val="00441016"/>
    <w:rsid w:val="00442DA9"/>
    <w:rsid w:val="004459DF"/>
    <w:rsid w:val="0044713B"/>
    <w:rsid w:val="00451B53"/>
    <w:rsid w:val="00453874"/>
    <w:rsid w:val="004627E8"/>
    <w:rsid w:val="00462A58"/>
    <w:rsid w:val="0046330A"/>
    <w:rsid w:val="0046344E"/>
    <w:rsid w:val="0046563E"/>
    <w:rsid w:val="00465FF0"/>
    <w:rsid w:val="004710C3"/>
    <w:rsid w:val="004725F2"/>
    <w:rsid w:val="00473114"/>
    <w:rsid w:val="00475A92"/>
    <w:rsid w:val="00482D37"/>
    <w:rsid w:val="00483E97"/>
    <w:rsid w:val="00485CC2"/>
    <w:rsid w:val="004900BF"/>
    <w:rsid w:val="00494254"/>
    <w:rsid w:val="0049451F"/>
    <w:rsid w:val="00494905"/>
    <w:rsid w:val="00495783"/>
    <w:rsid w:val="004973BE"/>
    <w:rsid w:val="004A070F"/>
    <w:rsid w:val="004A10A3"/>
    <w:rsid w:val="004A2F22"/>
    <w:rsid w:val="004A34C7"/>
    <w:rsid w:val="004A43FF"/>
    <w:rsid w:val="004A4C24"/>
    <w:rsid w:val="004A6436"/>
    <w:rsid w:val="004A7C83"/>
    <w:rsid w:val="004B005F"/>
    <w:rsid w:val="004B37D0"/>
    <w:rsid w:val="004B74D2"/>
    <w:rsid w:val="004C0F86"/>
    <w:rsid w:val="004C1094"/>
    <w:rsid w:val="004C1980"/>
    <w:rsid w:val="004C648C"/>
    <w:rsid w:val="004C6B18"/>
    <w:rsid w:val="004C6D37"/>
    <w:rsid w:val="004C7405"/>
    <w:rsid w:val="004D02C5"/>
    <w:rsid w:val="004D0CBF"/>
    <w:rsid w:val="004D22D7"/>
    <w:rsid w:val="004D3EB7"/>
    <w:rsid w:val="004D4992"/>
    <w:rsid w:val="004E0EA0"/>
    <w:rsid w:val="004E1766"/>
    <w:rsid w:val="004E2D74"/>
    <w:rsid w:val="004F0607"/>
    <w:rsid w:val="004F17EA"/>
    <w:rsid w:val="004F2017"/>
    <w:rsid w:val="004F33FF"/>
    <w:rsid w:val="004F4521"/>
    <w:rsid w:val="004F66AB"/>
    <w:rsid w:val="004F724A"/>
    <w:rsid w:val="004F7807"/>
    <w:rsid w:val="005008C6"/>
    <w:rsid w:val="00500B2A"/>
    <w:rsid w:val="005112A0"/>
    <w:rsid w:val="00512F54"/>
    <w:rsid w:val="00513656"/>
    <w:rsid w:val="00515FB6"/>
    <w:rsid w:val="00516C01"/>
    <w:rsid w:val="00517905"/>
    <w:rsid w:val="0051795A"/>
    <w:rsid w:val="005215FB"/>
    <w:rsid w:val="00523A25"/>
    <w:rsid w:val="005253ED"/>
    <w:rsid w:val="0052765F"/>
    <w:rsid w:val="00531495"/>
    <w:rsid w:val="0053468C"/>
    <w:rsid w:val="00534A23"/>
    <w:rsid w:val="005449CA"/>
    <w:rsid w:val="0054586A"/>
    <w:rsid w:val="00551D6C"/>
    <w:rsid w:val="00552C23"/>
    <w:rsid w:val="0055390F"/>
    <w:rsid w:val="00556B65"/>
    <w:rsid w:val="00556FFB"/>
    <w:rsid w:val="0056055A"/>
    <w:rsid w:val="00562767"/>
    <w:rsid w:val="00562A82"/>
    <w:rsid w:val="00563D8E"/>
    <w:rsid w:val="00565DC5"/>
    <w:rsid w:val="00566C0E"/>
    <w:rsid w:val="00567028"/>
    <w:rsid w:val="0057050D"/>
    <w:rsid w:val="00572769"/>
    <w:rsid w:val="00573074"/>
    <w:rsid w:val="0057332D"/>
    <w:rsid w:val="00575196"/>
    <w:rsid w:val="00575CD4"/>
    <w:rsid w:val="00584CF9"/>
    <w:rsid w:val="005855E3"/>
    <w:rsid w:val="00586F2D"/>
    <w:rsid w:val="00590CDC"/>
    <w:rsid w:val="0059154C"/>
    <w:rsid w:val="00595D84"/>
    <w:rsid w:val="00595F4E"/>
    <w:rsid w:val="00597AC1"/>
    <w:rsid w:val="005A10A4"/>
    <w:rsid w:val="005A1440"/>
    <w:rsid w:val="005A2552"/>
    <w:rsid w:val="005A25BF"/>
    <w:rsid w:val="005A3D10"/>
    <w:rsid w:val="005A445B"/>
    <w:rsid w:val="005A44B0"/>
    <w:rsid w:val="005B0F1F"/>
    <w:rsid w:val="005B22EA"/>
    <w:rsid w:val="005B691D"/>
    <w:rsid w:val="005B6BF0"/>
    <w:rsid w:val="005B78F1"/>
    <w:rsid w:val="005C404E"/>
    <w:rsid w:val="005C4161"/>
    <w:rsid w:val="005C4664"/>
    <w:rsid w:val="005C491D"/>
    <w:rsid w:val="005C4F90"/>
    <w:rsid w:val="005C5F02"/>
    <w:rsid w:val="005C6D3C"/>
    <w:rsid w:val="005D0582"/>
    <w:rsid w:val="005D1CD1"/>
    <w:rsid w:val="005D796B"/>
    <w:rsid w:val="005E0028"/>
    <w:rsid w:val="005E2343"/>
    <w:rsid w:val="005E4D30"/>
    <w:rsid w:val="005E606C"/>
    <w:rsid w:val="005E6A30"/>
    <w:rsid w:val="005F6CFA"/>
    <w:rsid w:val="005F74DA"/>
    <w:rsid w:val="005F7F51"/>
    <w:rsid w:val="006001BB"/>
    <w:rsid w:val="00601E52"/>
    <w:rsid w:val="00602788"/>
    <w:rsid w:val="00602ADB"/>
    <w:rsid w:val="00602C72"/>
    <w:rsid w:val="0061020B"/>
    <w:rsid w:val="00611F83"/>
    <w:rsid w:val="006129F7"/>
    <w:rsid w:val="00614A81"/>
    <w:rsid w:val="006152D9"/>
    <w:rsid w:val="00615B72"/>
    <w:rsid w:val="00617F86"/>
    <w:rsid w:val="00620FE9"/>
    <w:rsid w:val="00621A45"/>
    <w:rsid w:val="006235BB"/>
    <w:rsid w:val="00624A92"/>
    <w:rsid w:val="00627EC6"/>
    <w:rsid w:val="006310C0"/>
    <w:rsid w:val="00631803"/>
    <w:rsid w:val="00632374"/>
    <w:rsid w:val="006375FF"/>
    <w:rsid w:val="0064278F"/>
    <w:rsid w:val="00642D75"/>
    <w:rsid w:val="006438ED"/>
    <w:rsid w:val="00644F02"/>
    <w:rsid w:val="00645172"/>
    <w:rsid w:val="0065133D"/>
    <w:rsid w:val="006513DA"/>
    <w:rsid w:val="0065179A"/>
    <w:rsid w:val="006522F8"/>
    <w:rsid w:val="00652584"/>
    <w:rsid w:val="00653746"/>
    <w:rsid w:val="0065424B"/>
    <w:rsid w:val="00655B0B"/>
    <w:rsid w:val="006579E0"/>
    <w:rsid w:val="00657B7A"/>
    <w:rsid w:val="006614BF"/>
    <w:rsid w:val="00661E58"/>
    <w:rsid w:val="006626A1"/>
    <w:rsid w:val="00662A9B"/>
    <w:rsid w:val="00662E11"/>
    <w:rsid w:val="00664507"/>
    <w:rsid w:val="00665668"/>
    <w:rsid w:val="006667F7"/>
    <w:rsid w:val="0067167D"/>
    <w:rsid w:val="00674434"/>
    <w:rsid w:val="006748AC"/>
    <w:rsid w:val="00681FD3"/>
    <w:rsid w:val="00684EAA"/>
    <w:rsid w:val="006867BD"/>
    <w:rsid w:val="00686B45"/>
    <w:rsid w:val="00690958"/>
    <w:rsid w:val="0069147C"/>
    <w:rsid w:val="00693138"/>
    <w:rsid w:val="00697A21"/>
    <w:rsid w:val="00697C09"/>
    <w:rsid w:val="006A1B00"/>
    <w:rsid w:val="006A2EA9"/>
    <w:rsid w:val="006A3EE6"/>
    <w:rsid w:val="006A44E6"/>
    <w:rsid w:val="006A60EE"/>
    <w:rsid w:val="006B169F"/>
    <w:rsid w:val="006B3745"/>
    <w:rsid w:val="006B3C57"/>
    <w:rsid w:val="006B4A3E"/>
    <w:rsid w:val="006B4D88"/>
    <w:rsid w:val="006B4E61"/>
    <w:rsid w:val="006C1600"/>
    <w:rsid w:val="006C2D99"/>
    <w:rsid w:val="006C3384"/>
    <w:rsid w:val="006C3E54"/>
    <w:rsid w:val="006C5388"/>
    <w:rsid w:val="006D14FD"/>
    <w:rsid w:val="006D178D"/>
    <w:rsid w:val="006D227C"/>
    <w:rsid w:val="006D45C0"/>
    <w:rsid w:val="006E0DD6"/>
    <w:rsid w:val="006E180E"/>
    <w:rsid w:val="006E5FCC"/>
    <w:rsid w:val="006E6665"/>
    <w:rsid w:val="006F1153"/>
    <w:rsid w:val="006F54BA"/>
    <w:rsid w:val="006F56F7"/>
    <w:rsid w:val="0070120A"/>
    <w:rsid w:val="00701438"/>
    <w:rsid w:val="00702618"/>
    <w:rsid w:val="007038C2"/>
    <w:rsid w:val="00705383"/>
    <w:rsid w:val="00707DA4"/>
    <w:rsid w:val="0071062C"/>
    <w:rsid w:val="00710DD6"/>
    <w:rsid w:val="00711713"/>
    <w:rsid w:val="00714D60"/>
    <w:rsid w:val="00720050"/>
    <w:rsid w:val="007211D9"/>
    <w:rsid w:val="00721378"/>
    <w:rsid w:val="00722DF9"/>
    <w:rsid w:val="00724373"/>
    <w:rsid w:val="007243D4"/>
    <w:rsid w:val="00736ED4"/>
    <w:rsid w:val="00742186"/>
    <w:rsid w:val="00746854"/>
    <w:rsid w:val="00746B02"/>
    <w:rsid w:val="007545E3"/>
    <w:rsid w:val="00754981"/>
    <w:rsid w:val="0075589F"/>
    <w:rsid w:val="0076001A"/>
    <w:rsid w:val="0076092C"/>
    <w:rsid w:val="00760B9E"/>
    <w:rsid w:val="0076212E"/>
    <w:rsid w:val="0077729A"/>
    <w:rsid w:val="007800AC"/>
    <w:rsid w:val="00785546"/>
    <w:rsid w:val="00790E19"/>
    <w:rsid w:val="00791EDE"/>
    <w:rsid w:val="0079222A"/>
    <w:rsid w:val="00795189"/>
    <w:rsid w:val="00796E3F"/>
    <w:rsid w:val="007A05DD"/>
    <w:rsid w:val="007A427A"/>
    <w:rsid w:val="007A5097"/>
    <w:rsid w:val="007A512E"/>
    <w:rsid w:val="007A73EE"/>
    <w:rsid w:val="007B1FED"/>
    <w:rsid w:val="007B4589"/>
    <w:rsid w:val="007B4C12"/>
    <w:rsid w:val="007B5DEF"/>
    <w:rsid w:val="007B7803"/>
    <w:rsid w:val="007C11D7"/>
    <w:rsid w:val="007C1C73"/>
    <w:rsid w:val="007C3241"/>
    <w:rsid w:val="007C401E"/>
    <w:rsid w:val="007C6158"/>
    <w:rsid w:val="007C67C7"/>
    <w:rsid w:val="007C6856"/>
    <w:rsid w:val="007C6D17"/>
    <w:rsid w:val="007D0649"/>
    <w:rsid w:val="007D316A"/>
    <w:rsid w:val="007D3C12"/>
    <w:rsid w:val="007D583C"/>
    <w:rsid w:val="007E3CFF"/>
    <w:rsid w:val="007E46DE"/>
    <w:rsid w:val="007E6483"/>
    <w:rsid w:val="007E7EC3"/>
    <w:rsid w:val="007F0F5D"/>
    <w:rsid w:val="007F1615"/>
    <w:rsid w:val="007F1E3E"/>
    <w:rsid w:val="007F2F5B"/>
    <w:rsid w:val="007F3CF0"/>
    <w:rsid w:val="007F4FCD"/>
    <w:rsid w:val="00801D89"/>
    <w:rsid w:val="00807881"/>
    <w:rsid w:val="008147A2"/>
    <w:rsid w:val="00815121"/>
    <w:rsid w:val="0082136F"/>
    <w:rsid w:val="0082254E"/>
    <w:rsid w:val="008237BE"/>
    <w:rsid w:val="00825EFA"/>
    <w:rsid w:val="00833602"/>
    <w:rsid w:val="00833CD2"/>
    <w:rsid w:val="008344B6"/>
    <w:rsid w:val="008400EB"/>
    <w:rsid w:val="008426EC"/>
    <w:rsid w:val="00843E5A"/>
    <w:rsid w:val="00844F25"/>
    <w:rsid w:val="0084615A"/>
    <w:rsid w:val="00847071"/>
    <w:rsid w:val="008471A3"/>
    <w:rsid w:val="008505A9"/>
    <w:rsid w:val="008522F5"/>
    <w:rsid w:val="008525EB"/>
    <w:rsid w:val="00852CE2"/>
    <w:rsid w:val="008535AA"/>
    <w:rsid w:val="00853D60"/>
    <w:rsid w:val="008566FC"/>
    <w:rsid w:val="00861E49"/>
    <w:rsid w:val="00865895"/>
    <w:rsid w:val="0087048A"/>
    <w:rsid w:val="00872E5D"/>
    <w:rsid w:val="00876B9E"/>
    <w:rsid w:val="00876E18"/>
    <w:rsid w:val="00877552"/>
    <w:rsid w:val="00880DE2"/>
    <w:rsid w:val="0088442F"/>
    <w:rsid w:val="00886810"/>
    <w:rsid w:val="00890B74"/>
    <w:rsid w:val="00891A7A"/>
    <w:rsid w:val="00896703"/>
    <w:rsid w:val="0089694C"/>
    <w:rsid w:val="008A418E"/>
    <w:rsid w:val="008A5A21"/>
    <w:rsid w:val="008A5D57"/>
    <w:rsid w:val="008A62E8"/>
    <w:rsid w:val="008A77DC"/>
    <w:rsid w:val="008A798E"/>
    <w:rsid w:val="008B0A86"/>
    <w:rsid w:val="008B5E2D"/>
    <w:rsid w:val="008B66DD"/>
    <w:rsid w:val="008C2E4A"/>
    <w:rsid w:val="008C4420"/>
    <w:rsid w:val="008C64AF"/>
    <w:rsid w:val="008C6C6B"/>
    <w:rsid w:val="008D1C4D"/>
    <w:rsid w:val="008D1FAF"/>
    <w:rsid w:val="008D41A4"/>
    <w:rsid w:val="008D4DA7"/>
    <w:rsid w:val="008D4F12"/>
    <w:rsid w:val="008D5AF7"/>
    <w:rsid w:val="008D6123"/>
    <w:rsid w:val="008E0955"/>
    <w:rsid w:val="008E0C11"/>
    <w:rsid w:val="008E2AD9"/>
    <w:rsid w:val="008E34F7"/>
    <w:rsid w:val="008F1DBF"/>
    <w:rsid w:val="008F29A6"/>
    <w:rsid w:val="008F47EB"/>
    <w:rsid w:val="008F6786"/>
    <w:rsid w:val="008F6BC8"/>
    <w:rsid w:val="009015F0"/>
    <w:rsid w:val="0090256B"/>
    <w:rsid w:val="00902A9E"/>
    <w:rsid w:val="00905AAE"/>
    <w:rsid w:val="009061D9"/>
    <w:rsid w:val="00907593"/>
    <w:rsid w:val="0091035D"/>
    <w:rsid w:val="00913BC7"/>
    <w:rsid w:val="00915F10"/>
    <w:rsid w:val="00920D89"/>
    <w:rsid w:val="00923DF9"/>
    <w:rsid w:val="00931EE0"/>
    <w:rsid w:val="00934BA8"/>
    <w:rsid w:val="00936B36"/>
    <w:rsid w:val="00936D03"/>
    <w:rsid w:val="00940391"/>
    <w:rsid w:val="0094067E"/>
    <w:rsid w:val="0095097B"/>
    <w:rsid w:val="00951115"/>
    <w:rsid w:val="0095240A"/>
    <w:rsid w:val="00953C7F"/>
    <w:rsid w:val="00955C00"/>
    <w:rsid w:val="009563C0"/>
    <w:rsid w:val="009616F6"/>
    <w:rsid w:val="009644F3"/>
    <w:rsid w:val="00965E1C"/>
    <w:rsid w:val="009677FD"/>
    <w:rsid w:val="00970005"/>
    <w:rsid w:val="00970C8E"/>
    <w:rsid w:val="00972D0A"/>
    <w:rsid w:val="00974A0B"/>
    <w:rsid w:val="00976979"/>
    <w:rsid w:val="00984E55"/>
    <w:rsid w:val="0099309F"/>
    <w:rsid w:val="009948BE"/>
    <w:rsid w:val="00995C35"/>
    <w:rsid w:val="00996D19"/>
    <w:rsid w:val="00996E0B"/>
    <w:rsid w:val="0099770A"/>
    <w:rsid w:val="009A1D1D"/>
    <w:rsid w:val="009A1EE0"/>
    <w:rsid w:val="009A4FD2"/>
    <w:rsid w:val="009A5095"/>
    <w:rsid w:val="009B0B8D"/>
    <w:rsid w:val="009B5819"/>
    <w:rsid w:val="009B6743"/>
    <w:rsid w:val="009C048A"/>
    <w:rsid w:val="009C1368"/>
    <w:rsid w:val="009C1862"/>
    <w:rsid w:val="009C28C7"/>
    <w:rsid w:val="009C35B3"/>
    <w:rsid w:val="009D3041"/>
    <w:rsid w:val="009D50EA"/>
    <w:rsid w:val="009D5E9A"/>
    <w:rsid w:val="009D7622"/>
    <w:rsid w:val="009E1A1E"/>
    <w:rsid w:val="009E36E8"/>
    <w:rsid w:val="009E3D42"/>
    <w:rsid w:val="009E74C2"/>
    <w:rsid w:val="009F0AAF"/>
    <w:rsid w:val="009F0EF7"/>
    <w:rsid w:val="009F27B4"/>
    <w:rsid w:val="009F390A"/>
    <w:rsid w:val="009F4803"/>
    <w:rsid w:val="009F58AB"/>
    <w:rsid w:val="009F5B15"/>
    <w:rsid w:val="009F7390"/>
    <w:rsid w:val="009F76EE"/>
    <w:rsid w:val="00A02A27"/>
    <w:rsid w:val="00A02BD6"/>
    <w:rsid w:val="00A063A3"/>
    <w:rsid w:val="00A07276"/>
    <w:rsid w:val="00A10E80"/>
    <w:rsid w:val="00A10F10"/>
    <w:rsid w:val="00A128BD"/>
    <w:rsid w:val="00A13D16"/>
    <w:rsid w:val="00A17350"/>
    <w:rsid w:val="00A247F5"/>
    <w:rsid w:val="00A266EC"/>
    <w:rsid w:val="00A26D63"/>
    <w:rsid w:val="00A30689"/>
    <w:rsid w:val="00A35485"/>
    <w:rsid w:val="00A35DBB"/>
    <w:rsid w:val="00A363E3"/>
    <w:rsid w:val="00A44380"/>
    <w:rsid w:val="00A45FC8"/>
    <w:rsid w:val="00A468CE"/>
    <w:rsid w:val="00A47FC3"/>
    <w:rsid w:val="00A51A36"/>
    <w:rsid w:val="00A51FF2"/>
    <w:rsid w:val="00A5402D"/>
    <w:rsid w:val="00A54DC5"/>
    <w:rsid w:val="00A560F6"/>
    <w:rsid w:val="00A610DD"/>
    <w:rsid w:val="00A6141A"/>
    <w:rsid w:val="00A62841"/>
    <w:rsid w:val="00A63D76"/>
    <w:rsid w:val="00A64DCB"/>
    <w:rsid w:val="00A6541E"/>
    <w:rsid w:val="00A70240"/>
    <w:rsid w:val="00A7101F"/>
    <w:rsid w:val="00A71263"/>
    <w:rsid w:val="00A752BA"/>
    <w:rsid w:val="00A76F8A"/>
    <w:rsid w:val="00A80318"/>
    <w:rsid w:val="00A8039B"/>
    <w:rsid w:val="00A86BEB"/>
    <w:rsid w:val="00A86C83"/>
    <w:rsid w:val="00A9047F"/>
    <w:rsid w:val="00A91E04"/>
    <w:rsid w:val="00A938AF"/>
    <w:rsid w:val="00AA01FF"/>
    <w:rsid w:val="00AA057A"/>
    <w:rsid w:val="00AA327E"/>
    <w:rsid w:val="00AA4606"/>
    <w:rsid w:val="00AA5F4B"/>
    <w:rsid w:val="00AA67BB"/>
    <w:rsid w:val="00AB2D8B"/>
    <w:rsid w:val="00AB41BA"/>
    <w:rsid w:val="00AC13A2"/>
    <w:rsid w:val="00AC4007"/>
    <w:rsid w:val="00AC4D03"/>
    <w:rsid w:val="00AC4DAC"/>
    <w:rsid w:val="00AC6225"/>
    <w:rsid w:val="00AC7B20"/>
    <w:rsid w:val="00AD0262"/>
    <w:rsid w:val="00AD16CA"/>
    <w:rsid w:val="00AD40CB"/>
    <w:rsid w:val="00AE11D6"/>
    <w:rsid w:val="00AE2CEE"/>
    <w:rsid w:val="00AE3E88"/>
    <w:rsid w:val="00AE4373"/>
    <w:rsid w:val="00AE4E08"/>
    <w:rsid w:val="00AE579A"/>
    <w:rsid w:val="00AE680A"/>
    <w:rsid w:val="00AF0F95"/>
    <w:rsid w:val="00AF246E"/>
    <w:rsid w:val="00AF27EB"/>
    <w:rsid w:val="00AF4B3B"/>
    <w:rsid w:val="00AF7940"/>
    <w:rsid w:val="00B00AD6"/>
    <w:rsid w:val="00B01314"/>
    <w:rsid w:val="00B0245A"/>
    <w:rsid w:val="00B02A53"/>
    <w:rsid w:val="00B02BA2"/>
    <w:rsid w:val="00B139FD"/>
    <w:rsid w:val="00B155D3"/>
    <w:rsid w:val="00B17ADB"/>
    <w:rsid w:val="00B27CF5"/>
    <w:rsid w:val="00B30728"/>
    <w:rsid w:val="00B307D0"/>
    <w:rsid w:val="00B32890"/>
    <w:rsid w:val="00B34160"/>
    <w:rsid w:val="00B3775D"/>
    <w:rsid w:val="00B415AF"/>
    <w:rsid w:val="00B501E7"/>
    <w:rsid w:val="00B60771"/>
    <w:rsid w:val="00B62600"/>
    <w:rsid w:val="00B65955"/>
    <w:rsid w:val="00B66B32"/>
    <w:rsid w:val="00B6790F"/>
    <w:rsid w:val="00B67E4C"/>
    <w:rsid w:val="00B726D4"/>
    <w:rsid w:val="00B729C9"/>
    <w:rsid w:val="00B73145"/>
    <w:rsid w:val="00B7468A"/>
    <w:rsid w:val="00B803B4"/>
    <w:rsid w:val="00B80FBD"/>
    <w:rsid w:val="00B82DFA"/>
    <w:rsid w:val="00B82E53"/>
    <w:rsid w:val="00B86094"/>
    <w:rsid w:val="00B907C1"/>
    <w:rsid w:val="00B90F10"/>
    <w:rsid w:val="00B94516"/>
    <w:rsid w:val="00B96AC9"/>
    <w:rsid w:val="00BA4EA8"/>
    <w:rsid w:val="00BA4F48"/>
    <w:rsid w:val="00BB1285"/>
    <w:rsid w:val="00BB553A"/>
    <w:rsid w:val="00BB74A4"/>
    <w:rsid w:val="00BB7BE1"/>
    <w:rsid w:val="00BC492F"/>
    <w:rsid w:val="00BC79FC"/>
    <w:rsid w:val="00BD2612"/>
    <w:rsid w:val="00BD3B0B"/>
    <w:rsid w:val="00BD5B38"/>
    <w:rsid w:val="00BD6182"/>
    <w:rsid w:val="00BE0359"/>
    <w:rsid w:val="00BE0CB2"/>
    <w:rsid w:val="00BE14EA"/>
    <w:rsid w:val="00BE25AC"/>
    <w:rsid w:val="00BE33C3"/>
    <w:rsid w:val="00BE6D7F"/>
    <w:rsid w:val="00BE7014"/>
    <w:rsid w:val="00BF1507"/>
    <w:rsid w:val="00BF3946"/>
    <w:rsid w:val="00BF5690"/>
    <w:rsid w:val="00BF5BEC"/>
    <w:rsid w:val="00BF7BE9"/>
    <w:rsid w:val="00C04992"/>
    <w:rsid w:val="00C10C53"/>
    <w:rsid w:val="00C145F7"/>
    <w:rsid w:val="00C16E6F"/>
    <w:rsid w:val="00C175D5"/>
    <w:rsid w:val="00C2498F"/>
    <w:rsid w:val="00C25529"/>
    <w:rsid w:val="00C33607"/>
    <w:rsid w:val="00C35F0F"/>
    <w:rsid w:val="00C36BFC"/>
    <w:rsid w:val="00C3718A"/>
    <w:rsid w:val="00C37CF2"/>
    <w:rsid w:val="00C4214B"/>
    <w:rsid w:val="00C432D2"/>
    <w:rsid w:val="00C4498B"/>
    <w:rsid w:val="00C44E25"/>
    <w:rsid w:val="00C53D90"/>
    <w:rsid w:val="00C55D4C"/>
    <w:rsid w:val="00C57EAB"/>
    <w:rsid w:val="00C60B50"/>
    <w:rsid w:val="00C61776"/>
    <w:rsid w:val="00C6393E"/>
    <w:rsid w:val="00C63D77"/>
    <w:rsid w:val="00C65731"/>
    <w:rsid w:val="00C6628E"/>
    <w:rsid w:val="00C6792B"/>
    <w:rsid w:val="00C67C3F"/>
    <w:rsid w:val="00C71A88"/>
    <w:rsid w:val="00C76875"/>
    <w:rsid w:val="00C80CCB"/>
    <w:rsid w:val="00C81D53"/>
    <w:rsid w:val="00C834DA"/>
    <w:rsid w:val="00C85342"/>
    <w:rsid w:val="00C86A59"/>
    <w:rsid w:val="00C93077"/>
    <w:rsid w:val="00C94F52"/>
    <w:rsid w:val="00C95CB4"/>
    <w:rsid w:val="00C96A06"/>
    <w:rsid w:val="00C9707E"/>
    <w:rsid w:val="00CA0892"/>
    <w:rsid w:val="00CA0B70"/>
    <w:rsid w:val="00CA1017"/>
    <w:rsid w:val="00CA4913"/>
    <w:rsid w:val="00CA4F62"/>
    <w:rsid w:val="00CA5D8A"/>
    <w:rsid w:val="00CA5DEA"/>
    <w:rsid w:val="00CA685D"/>
    <w:rsid w:val="00CA7BE1"/>
    <w:rsid w:val="00CB2DDF"/>
    <w:rsid w:val="00CB2E62"/>
    <w:rsid w:val="00CB4D32"/>
    <w:rsid w:val="00CC0614"/>
    <w:rsid w:val="00CC0CB3"/>
    <w:rsid w:val="00CC0D34"/>
    <w:rsid w:val="00CC10CC"/>
    <w:rsid w:val="00CC1A85"/>
    <w:rsid w:val="00CC2063"/>
    <w:rsid w:val="00CC33B9"/>
    <w:rsid w:val="00CC4E70"/>
    <w:rsid w:val="00CC5487"/>
    <w:rsid w:val="00CC5600"/>
    <w:rsid w:val="00CD0682"/>
    <w:rsid w:val="00CD0AF2"/>
    <w:rsid w:val="00CD11FE"/>
    <w:rsid w:val="00CD1C12"/>
    <w:rsid w:val="00CD7091"/>
    <w:rsid w:val="00CE1161"/>
    <w:rsid w:val="00CE1195"/>
    <w:rsid w:val="00CE5239"/>
    <w:rsid w:val="00CE61D6"/>
    <w:rsid w:val="00CE6F3B"/>
    <w:rsid w:val="00CF0B23"/>
    <w:rsid w:val="00CF4D46"/>
    <w:rsid w:val="00CF78EC"/>
    <w:rsid w:val="00D01451"/>
    <w:rsid w:val="00D01CC6"/>
    <w:rsid w:val="00D0483E"/>
    <w:rsid w:val="00D054E2"/>
    <w:rsid w:val="00D10B3B"/>
    <w:rsid w:val="00D10E23"/>
    <w:rsid w:val="00D129B0"/>
    <w:rsid w:val="00D144C8"/>
    <w:rsid w:val="00D17571"/>
    <w:rsid w:val="00D1758F"/>
    <w:rsid w:val="00D205C8"/>
    <w:rsid w:val="00D22B78"/>
    <w:rsid w:val="00D238F5"/>
    <w:rsid w:val="00D243BC"/>
    <w:rsid w:val="00D24AE4"/>
    <w:rsid w:val="00D24CC3"/>
    <w:rsid w:val="00D25EC3"/>
    <w:rsid w:val="00D30552"/>
    <w:rsid w:val="00D32920"/>
    <w:rsid w:val="00D33751"/>
    <w:rsid w:val="00D35757"/>
    <w:rsid w:val="00D35FAB"/>
    <w:rsid w:val="00D374EF"/>
    <w:rsid w:val="00D4089B"/>
    <w:rsid w:val="00D47517"/>
    <w:rsid w:val="00D50398"/>
    <w:rsid w:val="00D51E98"/>
    <w:rsid w:val="00D549EE"/>
    <w:rsid w:val="00D5576D"/>
    <w:rsid w:val="00D56287"/>
    <w:rsid w:val="00D56A56"/>
    <w:rsid w:val="00D60792"/>
    <w:rsid w:val="00D62FD4"/>
    <w:rsid w:val="00D65250"/>
    <w:rsid w:val="00D66F39"/>
    <w:rsid w:val="00D673C5"/>
    <w:rsid w:val="00D722D1"/>
    <w:rsid w:val="00D72FE8"/>
    <w:rsid w:val="00D7378D"/>
    <w:rsid w:val="00D76DB8"/>
    <w:rsid w:val="00D77292"/>
    <w:rsid w:val="00D80258"/>
    <w:rsid w:val="00D86018"/>
    <w:rsid w:val="00D86897"/>
    <w:rsid w:val="00D86B92"/>
    <w:rsid w:val="00D924CC"/>
    <w:rsid w:val="00D9301E"/>
    <w:rsid w:val="00D933EA"/>
    <w:rsid w:val="00D9350B"/>
    <w:rsid w:val="00D97F5C"/>
    <w:rsid w:val="00DA147F"/>
    <w:rsid w:val="00DA3984"/>
    <w:rsid w:val="00DA765D"/>
    <w:rsid w:val="00DB161D"/>
    <w:rsid w:val="00DB21B4"/>
    <w:rsid w:val="00DB23CC"/>
    <w:rsid w:val="00DB2485"/>
    <w:rsid w:val="00DB534E"/>
    <w:rsid w:val="00DC0811"/>
    <w:rsid w:val="00DC0E8F"/>
    <w:rsid w:val="00DC59FC"/>
    <w:rsid w:val="00DC6C5F"/>
    <w:rsid w:val="00DD19C0"/>
    <w:rsid w:val="00DD24C6"/>
    <w:rsid w:val="00DD2AA8"/>
    <w:rsid w:val="00DD3FD0"/>
    <w:rsid w:val="00DD667B"/>
    <w:rsid w:val="00DD73F3"/>
    <w:rsid w:val="00DE1486"/>
    <w:rsid w:val="00DE27A7"/>
    <w:rsid w:val="00DE4C8E"/>
    <w:rsid w:val="00DE6B04"/>
    <w:rsid w:val="00DE76FE"/>
    <w:rsid w:val="00DF041F"/>
    <w:rsid w:val="00DF6B11"/>
    <w:rsid w:val="00E001CB"/>
    <w:rsid w:val="00E00DD4"/>
    <w:rsid w:val="00E04377"/>
    <w:rsid w:val="00E056BF"/>
    <w:rsid w:val="00E06EF2"/>
    <w:rsid w:val="00E13FA9"/>
    <w:rsid w:val="00E164AE"/>
    <w:rsid w:val="00E207B5"/>
    <w:rsid w:val="00E21CA8"/>
    <w:rsid w:val="00E2377A"/>
    <w:rsid w:val="00E2488F"/>
    <w:rsid w:val="00E2492B"/>
    <w:rsid w:val="00E25901"/>
    <w:rsid w:val="00E26EF3"/>
    <w:rsid w:val="00E30994"/>
    <w:rsid w:val="00E314C4"/>
    <w:rsid w:val="00E3516A"/>
    <w:rsid w:val="00E37F67"/>
    <w:rsid w:val="00E42929"/>
    <w:rsid w:val="00E43277"/>
    <w:rsid w:val="00E45C9F"/>
    <w:rsid w:val="00E45D5E"/>
    <w:rsid w:val="00E45FCA"/>
    <w:rsid w:val="00E50C14"/>
    <w:rsid w:val="00E51DC7"/>
    <w:rsid w:val="00E524B7"/>
    <w:rsid w:val="00E613F9"/>
    <w:rsid w:val="00E62C83"/>
    <w:rsid w:val="00E65F5C"/>
    <w:rsid w:val="00E66416"/>
    <w:rsid w:val="00E7116F"/>
    <w:rsid w:val="00E7430B"/>
    <w:rsid w:val="00E76180"/>
    <w:rsid w:val="00E77D48"/>
    <w:rsid w:val="00E805CC"/>
    <w:rsid w:val="00E808FE"/>
    <w:rsid w:val="00E84B03"/>
    <w:rsid w:val="00E84CB9"/>
    <w:rsid w:val="00E8612A"/>
    <w:rsid w:val="00E86409"/>
    <w:rsid w:val="00E9017C"/>
    <w:rsid w:val="00E91BBB"/>
    <w:rsid w:val="00E9489B"/>
    <w:rsid w:val="00E96FD8"/>
    <w:rsid w:val="00EA0697"/>
    <w:rsid w:val="00EA5B17"/>
    <w:rsid w:val="00EA5C4D"/>
    <w:rsid w:val="00EB173C"/>
    <w:rsid w:val="00EB3358"/>
    <w:rsid w:val="00EB35D2"/>
    <w:rsid w:val="00EB6B60"/>
    <w:rsid w:val="00EC124E"/>
    <w:rsid w:val="00EC12E3"/>
    <w:rsid w:val="00EC3085"/>
    <w:rsid w:val="00EC4F3B"/>
    <w:rsid w:val="00EC5484"/>
    <w:rsid w:val="00EC61BB"/>
    <w:rsid w:val="00EC667C"/>
    <w:rsid w:val="00EC7206"/>
    <w:rsid w:val="00EC7C91"/>
    <w:rsid w:val="00ED001D"/>
    <w:rsid w:val="00ED4DFF"/>
    <w:rsid w:val="00EE21F4"/>
    <w:rsid w:val="00EF00E5"/>
    <w:rsid w:val="00EF0B81"/>
    <w:rsid w:val="00EF2ACF"/>
    <w:rsid w:val="00EF31CA"/>
    <w:rsid w:val="00EF3A93"/>
    <w:rsid w:val="00EF3C73"/>
    <w:rsid w:val="00EF7A3E"/>
    <w:rsid w:val="00EF7D6A"/>
    <w:rsid w:val="00F036C2"/>
    <w:rsid w:val="00F04A20"/>
    <w:rsid w:val="00F10FE4"/>
    <w:rsid w:val="00F117FE"/>
    <w:rsid w:val="00F15BB9"/>
    <w:rsid w:val="00F21DE3"/>
    <w:rsid w:val="00F22C51"/>
    <w:rsid w:val="00F23366"/>
    <w:rsid w:val="00F233AE"/>
    <w:rsid w:val="00F237EE"/>
    <w:rsid w:val="00F2454C"/>
    <w:rsid w:val="00F27B5F"/>
    <w:rsid w:val="00F3652B"/>
    <w:rsid w:val="00F3787C"/>
    <w:rsid w:val="00F43EB7"/>
    <w:rsid w:val="00F45862"/>
    <w:rsid w:val="00F561C4"/>
    <w:rsid w:val="00F657F1"/>
    <w:rsid w:val="00F700C2"/>
    <w:rsid w:val="00F71891"/>
    <w:rsid w:val="00F72779"/>
    <w:rsid w:val="00F73E50"/>
    <w:rsid w:val="00F746E5"/>
    <w:rsid w:val="00F7771A"/>
    <w:rsid w:val="00F8234C"/>
    <w:rsid w:val="00F841DF"/>
    <w:rsid w:val="00F84997"/>
    <w:rsid w:val="00F8615E"/>
    <w:rsid w:val="00F908F6"/>
    <w:rsid w:val="00F911FC"/>
    <w:rsid w:val="00F91FBD"/>
    <w:rsid w:val="00F9442A"/>
    <w:rsid w:val="00FA2617"/>
    <w:rsid w:val="00FA2CB3"/>
    <w:rsid w:val="00FA3358"/>
    <w:rsid w:val="00FB2F11"/>
    <w:rsid w:val="00FB345D"/>
    <w:rsid w:val="00FB4BB8"/>
    <w:rsid w:val="00FC6569"/>
    <w:rsid w:val="00FD138A"/>
    <w:rsid w:val="00FD5B90"/>
    <w:rsid w:val="00FD6220"/>
    <w:rsid w:val="00FE1A54"/>
    <w:rsid w:val="00FE4220"/>
    <w:rsid w:val="00FF0A3F"/>
    <w:rsid w:val="00FF2F19"/>
    <w:rsid w:val="00FF491D"/>
    <w:rsid w:val="00FF49B7"/>
    <w:rsid w:val="00FF51F1"/>
    <w:rsid w:val="00FF5D8A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85AF15"/>
  <w15:chartTrackingRefBased/>
  <w15:docId w15:val="{254DABB3-02AC-4832-B0AA-445C6739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E6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E6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5E6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A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A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A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A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A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A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6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A30"/>
  </w:style>
  <w:style w:type="paragraph" w:styleId="Footer">
    <w:name w:val="footer"/>
    <w:basedOn w:val="Normal"/>
    <w:link w:val="FooterChar"/>
    <w:uiPriority w:val="99"/>
    <w:unhideWhenUsed/>
    <w:rsid w:val="005E6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A30"/>
  </w:style>
  <w:style w:type="character" w:styleId="Hyperlink">
    <w:name w:val="Hyperlink"/>
    <w:basedOn w:val="DefaultParagraphFont"/>
    <w:uiPriority w:val="99"/>
    <w:unhideWhenUsed/>
    <w:rsid w:val="00DC6C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C5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6875"/>
    <w:pPr>
      <w:spacing w:after="0" w:line="240" w:lineRule="auto"/>
    </w:pPr>
  </w:style>
  <w:style w:type="table" w:styleId="TableGrid">
    <w:name w:val="Table Grid"/>
    <w:basedOn w:val="TableNormal"/>
    <w:rsid w:val="00905A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e.org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My%20Documents/Logos/SACE%20Logo%20co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B7C5A-69E8-494E-AE7B-A66013C0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Muhlarhi</dc:creator>
  <cp:keywords/>
  <dc:description/>
  <cp:lastModifiedBy>Jacqueline Oosthuizen</cp:lastModifiedBy>
  <cp:revision>3</cp:revision>
  <cp:lastPrinted>2024-10-08T11:41:00Z</cp:lastPrinted>
  <dcterms:created xsi:type="dcterms:W3CDTF">2024-10-08T13:02:00Z</dcterms:created>
  <dcterms:modified xsi:type="dcterms:W3CDTF">2024-10-08T13:02:00Z</dcterms:modified>
</cp:coreProperties>
</file>